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footer11.xml" ContentType="application/vnd.openxmlformats-officedocument.wordprocessingml.foot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header16.xml" ContentType="application/vnd.openxmlformats-officedocument.wordprocessingml.header+xml"/>
  <Override PartName="/word/footer14.xml" ContentType="application/vnd.openxmlformats-officedocument.wordprocessingml.footer+xml"/>
  <Override PartName="/word/header17.xml" ContentType="application/vnd.openxmlformats-officedocument.wordprocessingml.header+xml"/>
  <Override PartName="/word/footer15.xml" ContentType="application/vnd.openxmlformats-officedocument.wordprocessingml.footer+xml"/>
  <Override PartName="/word/header18.xml" ContentType="application/vnd.openxmlformats-officedocument.wordprocessingml.header+xml"/>
  <Override PartName="/word/footer16.xml" ContentType="application/vnd.openxmlformats-officedocument.wordprocessingml.footer+xml"/>
  <Override PartName="/word/header19.xml" ContentType="application/vnd.openxmlformats-officedocument.wordprocessingml.header+xml"/>
  <Override PartName="/word/footer17.xml" ContentType="application/vnd.openxmlformats-officedocument.wordprocessingml.footer+xml"/>
  <Override PartName="/word/header20.xml" ContentType="application/vnd.openxmlformats-officedocument.wordprocessingml.header+xml"/>
  <Override PartName="/word/footer18.xml" ContentType="application/vnd.openxmlformats-officedocument.wordprocessingml.footer+xml"/>
  <Override PartName="/word/header21.xml" ContentType="application/vnd.openxmlformats-officedocument.wordprocessingml.header+xml"/>
  <Override PartName="/word/footer19.xml" ContentType="application/vnd.openxmlformats-officedocument.wordprocessingml.footer+xml"/>
  <Override PartName="/word/header22.xml" ContentType="application/vnd.openxmlformats-officedocument.wordprocessingml.header+xml"/>
  <Override PartName="/word/footer20.xml" ContentType="application/vnd.openxmlformats-officedocument.wordprocessingml.footer+xml"/>
  <Override PartName="/word/header23.xml" ContentType="application/vnd.openxmlformats-officedocument.wordprocessingml.header+xml"/>
  <Override PartName="/word/footer21.xml" ContentType="application/vnd.openxmlformats-officedocument.wordprocessingml.footer+xml"/>
  <Override PartName="/word/header24.xml" ContentType="application/vnd.openxmlformats-officedocument.wordprocessingml.header+xml"/>
  <Override PartName="/word/footer22.xml" ContentType="application/vnd.openxmlformats-officedocument.wordprocessingml.footer+xml"/>
  <Override PartName="/word/header25.xml" ContentType="application/vnd.openxmlformats-officedocument.wordprocessingml.header+xml"/>
  <Override PartName="/word/footer23.xml" ContentType="application/vnd.openxmlformats-officedocument.wordprocessingml.footer+xml"/>
  <Override PartName="/word/header26.xml" ContentType="application/vnd.openxmlformats-officedocument.wordprocessingml.header+xml"/>
  <Override PartName="/word/footer2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1" w:type="dxa"/>
        <w:tblInd w:w="-108" w:type="dxa"/>
        <w:tblLook w:val="04A0" w:firstRow="1" w:lastRow="0" w:firstColumn="1" w:lastColumn="0" w:noHBand="0" w:noVBand="1"/>
      </w:tblPr>
      <w:tblGrid>
        <w:gridCol w:w="1531"/>
        <w:gridCol w:w="623"/>
        <w:gridCol w:w="396"/>
        <w:gridCol w:w="1751"/>
        <w:gridCol w:w="535"/>
        <w:gridCol w:w="506"/>
        <w:gridCol w:w="580"/>
        <w:gridCol w:w="591"/>
        <w:gridCol w:w="1961"/>
        <w:gridCol w:w="1707"/>
      </w:tblGrid>
      <w:tr w:rsidR="00C72971">
        <w:trPr>
          <w:trHeight w:val="1210"/>
        </w:trPr>
        <w:tc>
          <w:tcPr>
            <w:tcW w:w="1018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971" w:rsidRDefault="00997827">
            <w:pPr>
              <w:widowControl w:val="0"/>
              <w:ind w:left="-108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463550" cy="7156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  <a:extLst>
                              <a:ext uri="sm">
      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SCqo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BAAAAAAAAAAAAAAAAAAAAAAAAAAAAAAAAAAAA2gIAAGc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50" cy="715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2971">
        <w:trPr>
          <w:trHeight w:val="1336"/>
        </w:trPr>
        <w:tc>
          <w:tcPr>
            <w:tcW w:w="1018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971" w:rsidRDefault="00997827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caps/>
                <w:color w:val="000000"/>
                <w:sz w:val="28"/>
                <w:szCs w:val="28"/>
              </w:rPr>
              <w:t>КЕМЕРОВСКАЯ ОБЛАСТЬ- КУЗБАСС</w:t>
            </w:r>
          </w:p>
          <w:p w:rsidR="00C72971" w:rsidRDefault="00997827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caps/>
                <w:color w:val="000000"/>
                <w:sz w:val="28"/>
                <w:szCs w:val="28"/>
              </w:rPr>
              <w:t>Анжеро- Судженский городской округ</w:t>
            </w:r>
          </w:p>
          <w:p w:rsidR="00C72971" w:rsidRDefault="00997827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bookmarkStart w:id="0" w:name="r06"/>
            <w:r>
              <w:rPr>
                <w:b/>
                <w:caps/>
                <w:color w:val="000000"/>
                <w:sz w:val="28"/>
                <w:szCs w:val="28"/>
              </w:rPr>
              <w:t>Администрация Анжеро- Судженского</w:t>
            </w:r>
            <w:bookmarkEnd w:id="0"/>
            <w:r>
              <w:rPr>
                <w:b/>
                <w:caps/>
                <w:color w:val="000000"/>
                <w:sz w:val="28"/>
                <w:szCs w:val="28"/>
              </w:rPr>
              <w:t xml:space="preserve"> городского округа</w:t>
            </w:r>
          </w:p>
          <w:p w:rsidR="00C72971" w:rsidRDefault="00C72971">
            <w:pPr>
              <w:widowControl w:val="0"/>
              <w:spacing w:line="360" w:lineRule="auto"/>
              <w:jc w:val="center"/>
              <w:rPr>
                <w:b/>
                <w:caps/>
                <w:color w:val="000000"/>
                <w:sz w:val="26"/>
                <w:szCs w:val="26"/>
              </w:rPr>
            </w:pPr>
          </w:p>
        </w:tc>
      </w:tr>
      <w:tr w:rsidR="00C72971">
        <w:trPr>
          <w:trHeight w:hRule="exact" w:val="493"/>
        </w:trPr>
        <w:tc>
          <w:tcPr>
            <w:tcW w:w="1018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971" w:rsidRDefault="00997827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ПОСТАНОВЛЕНИЕ</w:t>
            </w:r>
          </w:p>
        </w:tc>
      </w:tr>
      <w:tr w:rsidR="00C72971">
        <w:trPr>
          <w:trHeight w:val="267"/>
        </w:trPr>
        <w:tc>
          <w:tcPr>
            <w:tcW w:w="1018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971" w:rsidRDefault="00C72971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C72971">
        <w:trPr>
          <w:trHeight w:val="339"/>
        </w:trPr>
        <w:tc>
          <w:tcPr>
            <w:tcW w:w="1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971" w:rsidRDefault="00997827">
            <w:pPr>
              <w:widowControl w:val="0"/>
              <w:ind w:right="33"/>
              <w:jc w:val="right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от «</w:t>
            </w:r>
          </w:p>
        </w:tc>
        <w:tc>
          <w:tcPr>
            <w:tcW w:w="62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971" w:rsidRDefault="00C7297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bookmarkStart w:id="1" w:name="r09d"/>
            <w:bookmarkEnd w:id="1"/>
          </w:p>
        </w:tc>
        <w:tc>
          <w:tcPr>
            <w:tcW w:w="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971" w:rsidRDefault="0099782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75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971" w:rsidRDefault="00C7297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971" w:rsidRDefault="00997827">
            <w:pPr>
              <w:widowControl w:val="0"/>
              <w:ind w:right="-76"/>
              <w:jc w:val="right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0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971" w:rsidRDefault="00997827">
            <w:pPr>
              <w:widowControl w:val="0"/>
              <w:ind w:right="-152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5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971" w:rsidRDefault="00997827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5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971" w:rsidRDefault="00997827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6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971" w:rsidRDefault="00C72971">
            <w:pPr>
              <w:widowControl w:val="0"/>
              <w:ind w:firstLine="708"/>
              <w:rPr>
                <w:color w:val="000000"/>
                <w:sz w:val="28"/>
                <w:szCs w:val="28"/>
              </w:rPr>
            </w:pPr>
            <w:bookmarkStart w:id="2" w:name="r10"/>
            <w:bookmarkEnd w:id="2"/>
          </w:p>
        </w:tc>
        <w:tc>
          <w:tcPr>
            <w:tcW w:w="17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971" w:rsidRDefault="00C72971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</w:tr>
      <w:tr w:rsidR="00C72971">
        <w:trPr>
          <w:trHeight w:val="371"/>
        </w:trPr>
        <w:tc>
          <w:tcPr>
            <w:tcW w:w="1018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971" w:rsidRDefault="00C7297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  <w:p w:rsidR="00C72971" w:rsidRDefault="00C7297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C72971" w:rsidRDefault="00997827">
      <w:pPr>
        <w:ind w:firstLine="709"/>
        <w:jc w:val="center"/>
        <w:rPr>
          <w:b/>
          <w:bCs/>
          <w:sz w:val="28"/>
          <w:szCs w:val="28"/>
        </w:rPr>
      </w:pPr>
      <w:bookmarkStart w:id="3" w:name="__DdeLink__4836_1800157355"/>
      <w:bookmarkStart w:id="4" w:name="_GoBack"/>
      <w:r>
        <w:rPr>
          <w:b/>
          <w:bCs/>
          <w:color w:val="000000"/>
          <w:sz w:val="28"/>
        </w:rPr>
        <w:t xml:space="preserve">Об утверждении муниципальной программы </w:t>
      </w:r>
      <w:r>
        <w:rPr>
          <w:b/>
          <w:bCs/>
          <w:sz w:val="28"/>
          <w:szCs w:val="28"/>
        </w:rPr>
        <w:t>«Обеспечение доступным и комфортным жильём.</w:t>
      </w:r>
    </w:p>
    <w:p w:rsidR="00C72971" w:rsidRDefault="00997827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Строительство»</w:t>
      </w:r>
      <w:bookmarkEnd w:id="3"/>
      <w:r>
        <w:rPr>
          <w:b/>
          <w:bCs/>
          <w:sz w:val="28"/>
          <w:szCs w:val="28"/>
        </w:rPr>
        <w:t>.</w:t>
      </w:r>
    </w:p>
    <w:bookmarkEnd w:id="4"/>
    <w:p w:rsidR="00C72971" w:rsidRDefault="00997827">
      <w:pPr>
        <w:tabs>
          <w:tab w:val="left" w:pos="3554"/>
        </w:tabs>
        <w:ind w:firstLine="709"/>
        <w:rPr>
          <w:color w:val="000000"/>
        </w:rPr>
      </w:pPr>
      <w:r>
        <w:rPr>
          <w:b/>
          <w:color w:val="000000"/>
          <w:sz w:val="28"/>
        </w:rPr>
        <w:tab/>
      </w:r>
    </w:p>
    <w:p w:rsidR="00C72971" w:rsidRDefault="00997827"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целях повышения качества </w:t>
      </w:r>
      <w:r>
        <w:rPr>
          <w:rFonts w:ascii="Times New Roman" w:hAnsi="Times New Roman" w:cs="Times New Roman"/>
          <w:sz w:val="28"/>
          <w:szCs w:val="28"/>
        </w:rPr>
        <w:t>обеспечения доступным и комфортным жильём</w:t>
      </w:r>
      <w:r>
        <w:rPr>
          <w:rFonts w:ascii="Times New Roman" w:hAnsi="Times New Roman"/>
          <w:color w:val="000000"/>
          <w:sz w:val="28"/>
          <w:szCs w:val="28"/>
        </w:rPr>
        <w:t xml:space="preserve"> Анжеро - Судженского городского округа,  руководствуясь постановлением администрации Анжеро- Судженского городского округа от 15.07.2025 № 721  «</w:t>
      </w:r>
      <w:r>
        <w:rPr>
          <w:rFonts w:ascii="Times New Roman" w:hAnsi="Times New Roman" w:cs="PT Astra Serif"/>
          <w:color w:val="000000"/>
          <w:sz w:val="28"/>
          <w:szCs w:val="28"/>
        </w:rPr>
        <w:t xml:space="preserve">О порядке разработки и </w:t>
      </w:r>
      <w:r>
        <w:rPr>
          <w:rFonts w:ascii="Times New Roman" w:hAnsi="Times New Roman" w:cs="PT Astra Serif"/>
          <w:color w:val="000000"/>
          <w:sz w:val="28"/>
          <w:szCs w:val="28"/>
        </w:rPr>
        <w:t>реализации муниципальных программ Анжеро- Судженского городского округа Кемеровской области - Кузбасса и признании утратившими силу некоторых постановлений администрации Анжеро- Судженского городского округа»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C72971" w:rsidRDefault="00997827"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1. Утвердить прилагаемую муниципальную програм</w:t>
      </w:r>
      <w:r>
        <w:rPr>
          <w:rFonts w:ascii="Times New Roman" w:hAnsi="Times New Roman"/>
          <w:color w:val="000000"/>
          <w:sz w:val="28"/>
          <w:szCs w:val="28"/>
        </w:rPr>
        <w:t>му «</w:t>
      </w:r>
      <w:r>
        <w:rPr>
          <w:rFonts w:ascii="Times New Roman" w:hAnsi="Times New Roman" w:cs="Times New Roman"/>
          <w:sz w:val="28"/>
          <w:szCs w:val="28"/>
        </w:rPr>
        <w:t>Обеспечение доступным и комфортным жильём. Строительство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C72971" w:rsidRDefault="00997827"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2. Признать утратившими силу следующие постановления администрации Анжеро- Судженского городского округа:</w:t>
      </w:r>
    </w:p>
    <w:p w:rsidR="00C72971" w:rsidRDefault="00997827">
      <w:pPr>
        <w:ind w:firstLine="709"/>
        <w:jc w:val="both"/>
      </w:pPr>
      <w:r>
        <w:rPr>
          <w:color w:val="000000"/>
          <w:sz w:val="28"/>
          <w:szCs w:val="28"/>
        </w:rPr>
        <w:t xml:space="preserve">- от 24.08.2021 № 927 </w:t>
      </w:r>
      <w:r>
        <w:rPr>
          <w:sz w:val="28"/>
          <w:szCs w:val="28"/>
        </w:rPr>
        <w:t xml:space="preserve">«Об утверждении муниципальной программы «Обеспечение доступным и </w:t>
      </w:r>
      <w:r>
        <w:rPr>
          <w:sz w:val="28"/>
          <w:szCs w:val="28"/>
        </w:rPr>
        <w:t>комфортным жильём и коммунальными услугами. Строительство» на 2022-2024 гг.</w:t>
      </w:r>
      <w:r>
        <w:rPr>
          <w:color w:val="000000"/>
          <w:sz w:val="28"/>
          <w:szCs w:val="28"/>
        </w:rPr>
        <w:t>»;</w:t>
      </w:r>
    </w:p>
    <w:p w:rsidR="00C72971" w:rsidRDefault="00997827">
      <w:pPr>
        <w:ind w:firstLine="709"/>
        <w:jc w:val="both"/>
      </w:pPr>
      <w:r>
        <w:rPr>
          <w:color w:val="000000"/>
        </w:rPr>
        <w:t xml:space="preserve">-  </w:t>
      </w:r>
      <w:r>
        <w:rPr>
          <w:color w:val="000000"/>
          <w:sz w:val="28"/>
          <w:szCs w:val="28"/>
        </w:rPr>
        <w:t xml:space="preserve">от 25.01.2022 № 64 «О внесении изменений в постановление администрации Анжеро- Судженского городского округа от 24.08.2021 № 927 </w:t>
      </w:r>
      <w:r>
        <w:rPr>
          <w:sz w:val="28"/>
          <w:szCs w:val="28"/>
        </w:rPr>
        <w:t>«Об утверждении муниципальной программы «Обесп</w:t>
      </w:r>
      <w:r>
        <w:rPr>
          <w:sz w:val="28"/>
          <w:szCs w:val="28"/>
        </w:rPr>
        <w:t>ечение доступным и комфортным жильём и коммунальными услугами. Строительство» на 2022-2024 гг.</w:t>
      </w:r>
      <w:r>
        <w:rPr>
          <w:color w:val="000000"/>
          <w:sz w:val="28"/>
          <w:szCs w:val="28"/>
        </w:rPr>
        <w:t>»;</w:t>
      </w:r>
    </w:p>
    <w:p w:rsidR="00C72971" w:rsidRDefault="00997827">
      <w:pPr>
        <w:ind w:firstLine="709"/>
        <w:jc w:val="both"/>
      </w:pPr>
      <w:r>
        <w:rPr>
          <w:color w:val="000000"/>
          <w:sz w:val="28"/>
          <w:szCs w:val="28"/>
        </w:rPr>
        <w:t xml:space="preserve">- от 14.03.2022 № 333 «О внесении изменений в постановление администрации Анжеро- Судженского городского округа от 24.08.2021 № 927 </w:t>
      </w:r>
      <w:r>
        <w:rPr>
          <w:sz w:val="28"/>
          <w:szCs w:val="28"/>
        </w:rPr>
        <w:t>«Об утверждении муниципальн</w:t>
      </w:r>
      <w:r>
        <w:rPr>
          <w:sz w:val="28"/>
          <w:szCs w:val="28"/>
        </w:rPr>
        <w:t>ой программы «Обеспечение доступным и комфортным жильём и коммунальными услугами. Строительство» на 2022-2024 гг.</w:t>
      </w:r>
      <w:r>
        <w:rPr>
          <w:color w:val="000000"/>
          <w:sz w:val="28"/>
          <w:szCs w:val="28"/>
        </w:rPr>
        <w:t>»;</w:t>
      </w:r>
    </w:p>
    <w:p w:rsidR="00C72971" w:rsidRDefault="00997827">
      <w:pPr>
        <w:ind w:firstLine="709"/>
        <w:jc w:val="both"/>
      </w:pPr>
      <w:r>
        <w:rPr>
          <w:color w:val="000000"/>
          <w:sz w:val="28"/>
          <w:szCs w:val="28"/>
        </w:rPr>
        <w:t xml:space="preserve">- От 18.04.2022 № 519 «О внесении изменений в постановление администрации Анжеро- Судженского городского округа от 24.08.2021 № 927 </w:t>
      </w:r>
      <w:r>
        <w:rPr>
          <w:sz w:val="28"/>
          <w:szCs w:val="28"/>
        </w:rPr>
        <w:t>«Об утве</w:t>
      </w:r>
      <w:r>
        <w:rPr>
          <w:sz w:val="28"/>
          <w:szCs w:val="28"/>
        </w:rPr>
        <w:t xml:space="preserve">рждении муниципальной программы «Обеспечение доступным и </w:t>
      </w:r>
      <w:r>
        <w:rPr>
          <w:sz w:val="28"/>
          <w:szCs w:val="28"/>
        </w:rPr>
        <w:lastRenderedPageBreak/>
        <w:t>комфортным жильём и коммунальными услугами. Строительство» на 2022-2024 гг</w:t>
      </w:r>
      <w:r>
        <w:rPr>
          <w:color w:val="000000"/>
          <w:sz w:val="28"/>
          <w:szCs w:val="28"/>
        </w:rPr>
        <w:t>»;</w:t>
      </w:r>
    </w:p>
    <w:p w:rsidR="00C72971" w:rsidRDefault="00997827">
      <w:pPr>
        <w:ind w:firstLine="709"/>
        <w:jc w:val="both"/>
      </w:pPr>
      <w:r>
        <w:rPr>
          <w:color w:val="000000"/>
          <w:sz w:val="28"/>
          <w:szCs w:val="28"/>
        </w:rPr>
        <w:t>- от 09.06.2022 № 766 «О внесении изменений в постановление администрации Анжеро- Судженского городского округа от 24.08.2</w:t>
      </w:r>
      <w:r>
        <w:rPr>
          <w:color w:val="000000"/>
          <w:sz w:val="28"/>
          <w:szCs w:val="28"/>
        </w:rPr>
        <w:t xml:space="preserve">021 № 927 </w:t>
      </w:r>
      <w:r>
        <w:rPr>
          <w:sz w:val="28"/>
          <w:szCs w:val="28"/>
        </w:rPr>
        <w:t>«Об утверждении муниципальной программы «Обеспечение доступным и комфортным жильём и коммунальными услугами. Строительство» на 2022-2024 гг</w:t>
      </w:r>
      <w:r>
        <w:rPr>
          <w:color w:val="000000"/>
          <w:sz w:val="28"/>
          <w:szCs w:val="28"/>
        </w:rPr>
        <w:t>»;</w:t>
      </w:r>
    </w:p>
    <w:p w:rsidR="00C72971" w:rsidRDefault="00997827">
      <w:pPr>
        <w:ind w:firstLine="709"/>
        <w:jc w:val="both"/>
      </w:pPr>
      <w:r>
        <w:rPr>
          <w:color w:val="000000"/>
          <w:sz w:val="28"/>
          <w:szCs w:val="28"/>
        </w:rPr>
        <w:t>- от 15.07.2022 № 982  «О внесении изменений в постановление администрации Анжеро- Судженского городског</w:t>
      </w:r>
      <w:r>
        <w:rPr>
          <w:color w:val="000000"/>
          <w:sz w:val="28"/>
          <w:szCs w:val="28"/>
        </w:rPr>
        <w:t xml:space="preserve">о округа от 24.08.2021 № 927 </w:t>
      </w:r>
      <w:r>
        <w:rPr>
          <w:sz w:val="28"/>
          <w:szCs w:val="28"/>
        </w:rPr>
        <w:t>«Об утверждении муниципальной программы «Обеспечение доступным и комфортным жильём и коммунальными услугами. Строительство» на 2022-2024 гг</w:t>
      </w:r>
      <w:r>
        <w:rPr>
          <w:color w:val="000000"/>
          <w:sz w:val="28"/>
          <w:szCs w:val="28"/>
        </w:rPr>
        <w:t>»;</w:t>
      </w:r>
    </w:p>
    <w:p w:rsidR="00C72971" w:rsidRDefault="00997827">
      <w:pPr>
        <w:ind w:firstLine="709"/>
        <w:jc w:val="both"/>
      </w:pPr>
      <w:r>
        <w:rPr>
          <w:color w:val="000000"/>
          <w:sz w:val="28"/>
          <w:szCs w:val="28"/>
        </w:rPr>
        <w:t>- от 31.08.2022 № 1153 «О внесении изменений в постановление администрации Анжеро- Су</w:t>
      </w:r>
      <w:r>
        <w:rPr>
          <w:color w:val="000000"/>
          <w:sz w:val="28"/>
          <w:szCs w:val="28"/>
        </w:rPr>
        <w:t xml:space="preserve">дженского городского округа от 24.08.2021 № 927 </w:t>
      </w:r>
      <w:r>
        <w:rPr>
          <w:sz w:val="28"/>
          <w:szCs w:val="28"/>
        </w:rPr>
        <w:t>«Об утверждении муниципальной программы «Обеспечение доступным и комфортным жильём и коммунальными услугами. Строительство» на 2022-2024 гг</w:t>
      </w:r>
      <w:r>
        <w:rPr>
          <w:color w:val="000000"/>
          <w:sz w:val="28"/>
          <w:szCs w:val="28"/>
        </w:rPr>
        <w:t>»;</w:t>
      </w:r>
    </w:p>
    <w:p w:rsidR="00C72971" w:rsidRDefault="00997827">
      <w:pPr>
        <w:ind w:firstLine="709"/>
        <w:jc w:val="both"/>
      </w:pPr>
      <w:r>
        <w:rPr>
          <w:color w:val="000000"/>
          <w:sz w:val="28"/>
          <w:szCs w:val="28"/>
        </w:rPr>
        <w:t xml:space="preserve">- от 19.10.2022 № 1358 </w:t>
      </w:r>
      <w:bookmarkStart w:id="5" w:name="__DdeLink__12499_3766325032"/>
      <w:r>
        <w:rPr>
          <w:color w:val="000000"/>
          <w:sz w:val="28"/>
          <w:szCs w:val="28"/>
        </w:rPr>
        <w:t>«О внесении изменений в постановление админ</w:t>
      </w:r>
      <w:r>
        <w:rPr>
          <w:color w:val="000000"/>
          <w:sz w:val="28"/>
          <w:szCs w:val="28"/>
        </w:rPr>
        <w:t xml:space="preserve">истрации Анжеро- Судженского городского округа от 24.08.2021 № 927 </w:t>
      </w:r>
      <w:r>
        <w:rPr>
          <w:sz w:val="28"/>
          <w:szCs w:val="28"/>
        </w:rPr>
        <w:t>«Об утверждении муниципальной программы «Обеспечение доступным и комфортным жильём и коммунальными услугами. Строительство» на 2022-2025 гг.</w:t>
      </w:r>
      <w:r>
        <w:rPr>
          <w:color w:val="000000"/>
          <w:sz w:val="28"/>
          <w:szCs w:val="28"/>
        </w:rPr>
        <w:t>»</w:t>
      </w:r>
      <w:bookmarkEnd w:id="5"/>
      <w:r>
        <w:rPr>
          <w:color w:val="000000"/>
          <w:sz w:val="28"/>
          <w:szCs w:val="28"/>
        </w:rPr>
        <w:t>;</w:t>
      </w:r>
    </w:p>
    <w:p w:rsidR="00C72971" w:rsidRDefault="00997827">
      <w:pPr>
        <w:ind w:firstLine="709"/>
        <w:jc w:val="both"/>
      </w:pPr>
      <w:r>
        <w:rPr>
          <w:color w:val="000000"/>
          <w:sz w:val="28"/>
          <w:szCs w:val="28"/>
        </w:rPr>
        <w:t xml:space="preserve">-  от 30.12.2022 № 1726 «О внесении изменений </w:t>
      </w:r>
      <w:r>
        <w:rPr>
          <w:color w:val="000000"/>
          <w:sz w:val="28"/>
          <w:szCs w:val="28"/>
        </w:rPr>
        <w:t xml:space="preserve">в постановление администрации Анжеро- Судженского городского округа от 24.08.2021 № 927 </w:t>
      </w:r>
      <w:r>
        <w:rPr>
          <w:sz w:val="28"/>
          <w:szCs w:val="28"/>
        </w:rPr>
        <w:t>«Об утверждении муниципальной программы «Обеспечение доступным и комфортным жильём и коммунальными услугами. Строительство» на 2022-2025 гг.</w:t>
      </w:r>
      <w:r>
        <w:rPr>
          <w:color w:val="000000"/>
          <w:sz w:val="28"/>
          <w:szCs w:val="28"/>
        </w:rPr>
        <w:t xml:space="preserve">»; </w:t>
      </w:r>
    </w:p>
    <w:p w:rsidR="00C72971" w:rsidRDefault="00997827">
      <w:pPr>
        <w:ind w:firstLine="709"/>
        <w:jc w:val="both"/>
      </w:pPr>
      <w:r>
        <w:rPr>
          <w:color w:val="000000"/>
          <w:sz w:val="28"/>
          <w:szCs w:val="28"/>
        </w:rPr>
        <w:t xml:space="preserve">-  от 28.02.2023 № 158 «О внесении изменений в постановление администрации Анжеро- Судженского городского округа от 24.08.2021 № 927 </w:t>
      </w:r>
      <w:r>
        <w:rPr>
          <w:sz w:val="28"/>
          <w:szCs w:val="28"/>
        </w:rPr>
        <w:t>«Об утверждении муниципальной программы «Обеспечение доступным и комфортным жильём и коммунальными услугами. Строительство»</w:t>
      </w:r>
      <w:r>
        <w:rPr>
          <w:sz w:val="28"/>
          <w:szCs w:val="28"/>
        </w:rPr>
        <w:t xml:space="preserve"> на 2022-2025 гг.</w:t>
      </w:r>
      <w:r>
        <w:rPr>
          <w:color w:val="000000"/>
          <w:sz w:val="28"/>
          <w:szCs w:val="28"/>
        </w:rPr>
        <w:t>»;</w:t>
      </w:r>
    </w:p>
    <w:p w:rsidR="00C72971" w:rsidRDefault="0099782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от 19.04.2023 № 339 «О внесении изменений в постановление администрации Анжеро- Судженского городского округа от 24.08.2021 № 927 </w:t>
      </w:r>
      <w:r>
        <w:rPr>
          <w:sz w:val="28"/>
          <w:szCs w:val="28"/>
        </w:rPr>
        <w:t>«Об утверждении муниципальной программы «Обеспечение доступным и комфортным жильём и коммунальными услу</w:t>
      </w:r>
      <w:r>
        <w:rPr>
          <w:sz w:val="28"/>
          <w:szCs w:val="28"/>
        </w:rPr>
        <w:t>гами. Строительство» на 2022-2025 гг.</w:t>
      </w:r>
      <w:r>
        <w:rPr>
          <w:color w:val="000000"/>
          <w:sz w:val="28"/>
          <w:szCs w:val="28"/>
        </w:rPr>
        <w:t>»;</w:t>
      </w:r>
    </w:p>
    <w:p w:rsidR="00C72971" w:rsidRDefault="0099782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от 18.07.2023 № 622 «О внесении изменений в постановление администрации Анжеро- Судженского городского округа от 24.08.2021 № 927 </w:t>
      </w:r>
      <w:r>
        <w:rPr>
          <w:sz w:val="28"/>
          <w:szCs w:val="28"/>
        </w:rPr>
        <w:t xml:space="preserve">«Об утверждении муниципальной программы «Обеспечение доступным и комфортным жильём </w:t>
      </w:r>
      <w:r>
        <w:rPr>
          <w:sz w:val="28"/>
          <w:szCs w:val="28"/>
        </w:rPr>
        <w:t>и коммунальными услугами. Строительство» на 2022-2025 гг.</w:t>
      </w:r>
      <w:r>
        <w:rPr>
          <w:color w:val="000000"/>
          <w:sz w:val="28"/>
          <w:szCs w:val="28"/>
        </w:rPr>
        <w:t xml:space="preserve">»; </w:t>
      </w:r>
    </w:p>
    <w:p w:rsidR="00C72971" w:rsidRDefault="0099782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от 29.08.2023 № 792 «О внесении изменений в постановление администрации Анжеро- Судженского городского округа от 24.08.2021 № 927 </w:t>
      </w:r>
      <w:r>
        <w:rPr>
          <w:sz w:val="28"/>
          <w:szCs w:val="28"/>
        </w:rPr>
        <w:t>«Об утверждении муниципальной программы «Обеспечение доступным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lastRenderedPageBreak/>
        <w:t>комфортным жильём и коммунальными услугами. Строительство» на 2022-2025 гг.</w:t>
      </w:r>
      <w:r>
        <w:rPr>
          <w:color w:val="000000"/>
          <w:sz w:val="28"/>
          <w:szCs w:val="28"/>
        </w:rPr>
        <w:t xml:space="preserve">»; </w:t>
      </w:r>
    </w:p>
    <w:p w:rsidR="00C72971" w:rsidRDefault="0099782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от 21.11.2023 № 1057 «О внесении изменений в постановление администрации Анжеро- Судженского городского округа от 24.08.2021 № 927 </w:t>
      </w:r>
      <w:r>
        <w:rPr>
          <w:sz w:val="28"/>
          <w:szCs w:val="28"/>
        </w:rPr>
        <w:t xml:space="preserve">«Об утверждении муниципальной программы </w:t>
      </w:r>
      <w:r>
        <w:rPr>
          <w:sz w:val="28"/>
          <w:szCs w:val="28"/>
        </w:rPr>
        <w:t>«Обеспечение доступным и комфортным жильём и коммунальными услугами. Строительство» на 2022-2026 гг.</w:t>
      </w:r>
      <w:r>
        <w:rPr>
          <w:color w:val="000000"/>
          <w:sz w:val="28"/>
          <w:szCs w:val="28"/>
        </w:rPr>
        <w:t xml:space="preserve">»; </w:t>
      </w:r>
    </w:p>
    <w:p w:rsidR="00C72971" w:rsidRDefault="0099782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от 29.12.2023 № 1253 «О внесении изменений в постановление администрации Анжеро- Судженского городского округа от 24.08.2021 № 927 </w:t>
      </w:r>
      <w:r>
        <w:rPr>
          <w:sz w:val="28"/>
          <w:szCs w:val="28"/>
        </w:rPr>
        <w:t xml:space="preserve">«Об утверждении </w:t>
      </w:r>
      <w:r>
        <w:rPr>
          <w:sz w:val="28"/>
          <w:szCs w:val="28"/>
        </w:rPr>
        <w:t>муниципальной программы «Обеспечение доступным и комфортным жильём и коммунальными услугами. Строительство» на 2022-2026 гг.</w:t>
      </w:r>
      <w:r>
        <w:rPr>
          <w:color w:val="000000"/>
          <w:sz w:val="28"/>
          <w:szCs w:val="28"/>
        </w:rPr>
        <w:t xml:space="preserve">»; </w:t>
      </w:r>
    </w:p>
    <w:p w:rsidR="00C72971" w:rsidRDefault="0099782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от 02.02.2024 № 73 «О внесении изменений в постановление администрации Анжеро- Судженского городского округа от 24.08.2021 № </w:t>
      </w:r>
      <w:r>
        <w:rPr>
          <w:color w:val="000000"/>
          <w:sz w:val="28"/>
          <w:szCs w:val="28"/>
        </w:rPr>
        <w:t xml:space="preserve">927 </w:t>
      </w:r>
      <w:r>
        <w:rPr>
          <w:sz w:val="28"/>
          <w:szCs w:val="28"/>
        </w:rPr>
        <w:t>«Об утверждении муниципальной программы «Обеспечение доступным и комфортным жильём и коммунальными услугами. Строительство» на 2022-2026 гг.</w:t>
      </w:r>
      <w:r>
        <w:rPr>
          <w:color w:val="000000"/>
          <w:sz w:val="28"/>
          <w:szCs w:val="28"/>
        </w:rPr>
        <w:t xml:space="preserve">»;    </w:t>
      </w:r>
    </w:p>
    <w:p w:rsidR="00C72971" w:rsidRDefault="0099782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от 29.02.2024 № 147 «О внесении изменений в постановление администрации Анжеро- Судженского городского</w:t>
      </w:r>
      <w:r>
        <w:rPr>
          <w:color w:val="000000"/>
          <w:sz w:val="28"/>
          <w:szCs w:val="28"/>
        </w:rPr>
        <w:t xml:space="preserve"> округа от 24.08.2021 № 927 </w:t>
      </w:r>
      <w:r>
        <w:rPr>
          <w:sz w:val="28"/>
          <w:szCs w:val="28"/>
        </w:rPr>
        <w:t>«Об утверждении муниципальной программы «Обеспечение доступным и комфортным жильём и коммунальными услугами. Строительство» на 2022-2026 гг.</w:t>
      </w:r>
      <w:r>
        <w:rPr>
          <w:color w:val="000000"/>
          <w:sz w:val="28"/>
          <w:szCs w:val="28"/>
        </w:rPr>
        <w:t xml:space="preserve">»; </w:t>
      </w:r>
    </w:p>
    <w:p w:rsidR="00C72971" w:rsidRDefault="0099782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от 23.04.2024 № 307 «О внесении изменений в постановление администрации Анжеро- С</w:t>
      </w:r>
      <w:r>
        <w:rPr>
          <w:color w:val="000000"/>
          <w:sz w:val="28"/>
          <w:szCs w:val="28"/>
        </w:rPr>
        <w:t xml:space="preserve">удженского городского округа от 24.08.2021 № 927 </w:t>
      </w:r>
      <w:r>
        <w:rPr>
          <w:sz w:val="28"/>
          <w:szCs w:val="28"/>
        </w:rPr>
        <w:t>«Об утверждении муниципальной программы «Обеспечение доступным и комфортным жильём и коммунальными услугами. Строительство» на 2022-2026 гг.</w:t>
      </w:r>
      <w:r>
        <w:rPr>
          <w:color w:val="000000"/>
          <w:sz w:val="28"/>
          <w:szCs w:val="28"/>
        </w:rPr>
        <w:t xml:space="preserve">»; </w:t>
      </w:r>
    </w:p>
    <w:p w:rsidR="00C72971" w:rsidRDefault="0099782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от 14.08.2024 № 642 «О внесении изменений в постановление ад</w:t>
      </w:r>
      <w:r>
        <w:rPr>
          <w:color w:val="000000"/>
          <w:sz w:val="28"/>
          <w:szCs w:val="28"/>
        </w:rPr>
        <w:t xml:space="preserve">министрации Анжеро- Судженского городского округа от 24.08.2021 № 927 </w:t>
      </w:r>
      <w:r>
        <w:rPr>
          <w:sz w:val="28"/>
          <w:szCs w:val="28"/>
        </w:rPr>
        <w:t>«Об утверждении муниципальной программы «Обеспечение доступным и комфортным жильём и коммунальными услугами. Строительство» на 2022-2026 гг.</w:t>
      </w:r>
      <w:r>
        <w:rPr>
          <w:color w:val="000000"/>
          <w:sz w:val="28"/>
          <w:szCs w:val="28"/>
        </w:rPr>
        <w:t xml:space="preserve">»; </w:t>
      </w:r>
    </w:p>
    <w:p w:rsidR="00C72971" w:rsidRDefault="0099782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от 19.10.2024 № 915 «О внесении изменен</w:t>
      </w:r>
      <w:r>
        <w:rPr>
          <w:color w:val="000000"/>
          <w:sz w:val="28"/>
          <w:szCs w:val="28"/>
        </w:rPr>
        <w:t xml:space="preserve">ий в постановление администрации Анжеро- Судженского городского округа от 24.08.2021 № 927 </w:t>
      </w:r>
      <w:r>
        <w:rPr>
          <w:sz w:val="28"/>
          <w:szCs w:val="28"/>
        </w:rPr>
        <w:t>«Об утверждении муниципальной программы «Обеспечение доступным и комфортным жильём и коммунальными услугами. Строительство» на 2022-2027 гг.</w:t>
      </w:r>
      <w:r>
        <w:rPr>
          <w:color w:val="000000"/>
          <w:sz w:val="28"/>
          <w:szCs w:val="28"/>
        </w:rPr>
        <w:t xml:space="preserve">»; </w:t>
      </w:r>
    </w:p>
    <w:p w:rsidR="00C72971" w:rsidRDefault="0099782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от 16.12.2024 № 11</w:t>
      </w:r>
      <w:r>
        <w:rPr>
          <w:color w:val="000000"/>
          <w:sz w:val="28"/>
          <w:szCs w:val="28"/>
        </w:rPr>
        <w:t xml:space="preserve">35 «О внесении изменений в постановление администрации Анжеро- Судженского городского округа от 24.08.2021 № 927 </w:t>
      </w:r>
      <w:r>
        <w:rPr>
          <w:sz w:val="28"/>
          <w:szCs w:val="28"/>
        </w:rPr>
        <w:t>«Об утверждении муниципальной программы «Обеспечение доступным и комфортным жильём и коммунальными услугами. Строительство» на 2022-2027 гг.</w:t>
      </w:r>
      <w:r>
        <w:rPr>
          <w:color w:val="000000"/>
          <w:sz w:val="28"/>
          <w:szCs w:val="28"/>
        </w:rPr>
        <w:t xml:space="preserve">»; </w:t>
      </w:r>
    </w:p>
    <w:p w:rsidR="00C72971" w:rsidRDefault="0099782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от 27.01.2025 № 69 «О внесении изменений в постановление администрации Анжеро- Судженского городского округа от 24.08.2021 № 927 </w:t>
      </w:r>
      <w:r>
        <w:rPr>
          <w:sz w:val="28"/>
          <w:szCs w:val="28"/>
        </w:rPr>
        <w:t xml:space="preserve">«Об утверждении муниципальной программы «Обеспечение доступным и </w:t>
      </w:r>
      <w:r>
        <w:rPr>
          <w:sz w:val="28"/>
          <w:szCs w:val="28"/>
        </w:rPr>
        <w:lastRenderedPageBreak/>
        <w:t>комфортным жильём и коммунальными услугами. Строительство»</w:t>
      </w:r>
      <w:r>
        <w:rPr>
          <w:sz w:val="28"/>
          <w:szCs w:val="28"/>
        </w:rPr>
        <w:t xml:space="preserve"> на 2022-2027 гг.</w:t>
      </w:r>
      <w:r>
        <w:rPr>
          <w:color w:val="000000"/>
          <w:sz w:val="28"/>
          <w:szCs w:val="28"/>
        </w:rPr>
        <w:t xml:space="preserve">»; </w:t>
      </w:r>
    </w:p>
    <w:p w:rsidR="00C72971" w:rsidRDefault="0099782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от 11.02.2025 № 159 «О внесении изменений в постановление администрации Анжеро- Судженского городского округа от 24.08.2021 № 927 </w:t>
      </w:r>
      <w:r>
        <w:rPr>
          <w:sz w:val="28"/>
          <w:szCs w:val="28"/>
        </w:rPr>
        <w:t>«Об утверждении муниципальной программы «Обеспечение доступным и комфортным жильём и коммунальными усл</w:t>
      </w:r>
      <w:r>
        <w:rPr>
          <w:sz w:val="28"/>
          <w:szCs w:val="28"/>
        </w:rPr>
        <w:t>угами. Строительство» на 2022-2027 гг.</w:t>
      </w:r>
      <w:r>
        <w:rPr>
          <w:color w:val="000000"/>
          <w:sz w:val="28"/>
          <w:szCs w:val="28"/>
        </w:rPr>
        <w:t xml:space="preserve">»; </w:t>
      </w:r>
    </w:p>
    <w:p w:rsidR="00C72971" w:rsidRDefault="0099782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от 25.03.2025 № 404 «О внесении изменений в постановление администрации Анжеро- Судженского городского округа от 24.08.2021 № 927 </w:t>
      </w:r>
      <w:r>
        <w:rPr>
          <w:sz w:val="28"/>
          <w:szCs w:val="28"/>
        </w:rPr>
        <w:t>«Об утверждении муниципальной программы «Обеспечение доступным и комфортным жильё</w:t>
      </w:r>
      <w:r>
        <w:rPr>
          <w:sz w:val="28"/>
          <w:szCs w:val="28"/>
        </w:rPr>
        <w:t>м и коммунальными услугами. Строительство» на 2022-2027 гг.</w:t>
      </w:r>
      <w:r>
        <w:rPr>
          <w:color w:val="000000"/>
          <w:sz w:val="28"/>
          <w:szCs w:val="28"/>
        </w:rPr>
        <w:t xml:space="preserve">»; </w:t>
      </w:r>
    </w:p>
    <w:p w:rsidR="00C72971" w:rsidRDefault="0099782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от 30.05.2025 № 592 «О внесении изменений в постановление администрации Анжеро- Судженского городского округа от 24.08.2021 № 927 </w:t>
      </w:r>
      <w:r>
        <w:rPr>
          <w:sz w:val="28"/>
          <w:szCs w:val="28"/>
        </w:rPr>
        <w:t>«Об утверждении муниципальной программы «Обеспечение доступн</w:t>
      </w:r>
      <w:r>
        <w:rPr>
          <w:sz w:val="28"/>
          <w:szCs w:val="28"/>
        </w:rPr>
        <w:t>ым и комфортным жильём и коммунальными услугами. Строительство» на 2022-2027 гг.</w:t>
      </w:r>
      <w:r>
        <w:rPr>
          <w:color w:val="000000"/>
          <w:sz w:val="28"/>
          <w:szCs w:val="28"/>
        </w:rPr>
        <w:t xml:space="preserve">»; </w:t>
      </w:r>
    </w:p>
    <w:p w:rsidR="00C72971" w:rsidRDefault="0099782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от 04.08.2025 № 765 «О внесении изменений в постановление администрации Анжеро- Судженского городского округа от 24.08.2021 № 927 </w:t>
      </w:r>
      <w:r>
        <w:rPr>
          <w:sz w:val="28"/>
          <w:szCs w:val="28"/>
        </w:rPr>
        <w:t>«Об утверждении муниципальной программы</w:t>
      </w:r>
      <w:r>
        <w:rPr>
          <w:sz w:val="28"/>
          <w:szCs w:val="28"/>
        </w:rPr>
        <w:t xml:space="preserve"> «Обеспечение доступным и комфортным жильём и коммунальными услугами. Строительство» на 2022-2027 гг.</w:t>
      </w:r>
      <w:r>
        <w:rPr>
          <w:color w:val="000000"/>
          <w:sz w:val="28"/>
          <w:szCs w:val="28"/>
        </w:rPr>
        <w:t>».</w:t>
      </w:r>
    </w:p>
    <w:p w:rsidR="00C72971" w:rsidRDefault="00997827">
      <w:pPr>
        <w:ind w:firstLine="709"/>
        <w:jc w:val="both"/>
      </w:pPr>
      <w:r>
        <w:rPr>
          <w:color w:val="000000"/>
          <w:sz w:val="28"/>
          <w:szCs w:val="28"/>
        </w:rPr>
        <w:t>3. Ответственному исполнителю муниципальной программы «</w:t>
      </w:r>
      <w:r>
        <w:rPr>
          <w:sz w:val="28"/>
          <w:szCs w:val="28"/>
        </w:rPr>
        <w:t>Обеспечение доступным и комфортным жильём. Строительство</w:t>
      </w:r>
      <w:r>
        <w:rPr>
          <w:color w:val="000000"/>
          <w:sz w:val="28"/>
          <w:szCs w:val="28"/>
        </w:rPr>
        <w:t>» разместить настоящее постановление в те</w:t>
      </w:r>
      <w:r>
        <w:rPr>
          <w:color w:val="000000"/>
          <w:sz w:val="28"/>
          <w:szCs w:val="28"/>
        </w:rPr>
        <w:t>чение 10 рабочих дней со дня официального опубликования в информационно– телекоммуникационной сети «Интернет» на официальных сайтах:</w:t>
      </w:r>
    </w:p>
    <w:p w:rsidR="00C72971" w:rsidRDefault="00997827">
      <w:pPr>
        <w:tabs>
          <w:tab w:val="left" w:pos="-6663"/>
        </w:tabs>
        <w:ind w:firstLine="709"/>
        <w:jc w:val="both"/>
      </w:pPr>
      <w:r>
        <w:rPr>
          <w:color w:val="000000"/>
          <w:sz w:val="28"/>
          <w:szCs w:val="28"/>
        </w:rPr>
        <w:t>3.1. Министерства экономического развития Российской Федерации, внесение изменений в федеральный государственный реестр док</w:t>
      </w:r>
      <w:r>
        <w:rPr>
          <w:color w:val="000000"/>
          <w:sz w:val="28"/>
          <w:szCs w:val="28"/>
        </w:rPr>
        <w:t xml:space="preserve">ументов стратегического планирования посредством заполнения электронных форм уведомлений в государственной автоматизированной системе «Управление», электронный адрес: http://gasu.gov.ru </w:t>
      </w:r>
      <w:r>
        <w:rPr>
          <w:rStyle w:val="af2"/>
          <w:color w:val="000000"/>
          <w:sz w:val="28"/>
          <w:szCs w:val="28"/>
          <w:u w:val="none"/>
        </w:rPr>
        <w:t>.</w:t>
      </w:r>
    </w:p>
    <w:p w:rsidR="00C72971" w:rsidRDefault="00997827">
      <w:pPr>
        <w:tabs>
          <w:tab w:val="left" w:pos="-6663"/>
        </w:tabs>
        <w:ind w:firstLine="709"/>
        <w:jc w:val="both"/>
      </w:pPr>
      <w:r>
        <w:rPr>
          <w:color w:val="000000"/>
          <w:sz w:val="28"/>
          <w:szCs w:val="28"/>
        </w:rPr>
        <w:t xml:space="preserve">3.2. Анжеро- Судженского городского округа, электронный адрес: </w:t>
      </w:r>
      <w:hyperlink r:id="rId8" w:history="1">
        <w:r>
          <w:rPr>
            <w:color w:val="000000"/>
            <w:sz w:val="28"/>
            <w:szCs w:val="28"/>
            <w:lang w:val="en-US"/>
          </w:rPr>
          <w:t>www</w:t>
        </w:r>
        <w:r>
          <w:rPr>
            <w:color w:val="000000"/>
            <w:sz w:val="28"/>
            <w:szCs w:val="28"/>
          </w:rPr>
          <w:t>.</w:t>
        </w:r>
        <w:r>
          <w:rPr>
            <w:color w:val="000000"/>
            <w:sz w:val="28"/>
            <w:szCs w:val="28"/>
            <w:lang w:val="en-US"/>
          </w:rPr>
          <w:t>anzhero</w:t>
        </w:r>
        <w:r>
          <w:rPr>
            <w:color w:val="000000"/>
            <w:sz w:val="28"/>
            <w:szCs w:val="28"/>
          </w:rPr>
          <w:t>.</w:t>
        </w:r>
        <w:r>
          <w:rPr>
            <w:color w:val="000000"/>
            <w:sz w:val="28"/>
            <w:szCs w:val="28"/>
            <w:lang w:val="en-US"/>
          </w:rPr>
          <w:t>ru</w:t>
        </w:r>
      </w:hyperlink>
      <w:r>
        <w:rPr>
          <w:color w:val="000000"/>
          <w:sz w:val="28"/>
          <w:szCs w:val="28"/>
        </w:rPr>
        <w:t>.</w:t>
      </w:r>
    </w:p>
    <w:p w:rsidR="00C72971" w:rsidRDefault="00997827">
      <w:pPr>
        <w:tabs>
          <w:tab w:val="left" w:pos="-6663"/>
        </w:tabs>
        <w:ind w:firstLine="709"/>
        <w:jc w:val="both"/>
      </w:pPr>
      <w:r>
        <w:rPr>
          <w:color w:val="000000"/>
          <w:sz w:val="28"/>
          <w:szCs w:val="28"/>
        </w:rPr>
        <w:t>4. Настоящее постановление подлежит опубликованию в массовой газете Анжеро- Судженского городского округа «Наш город».</w:t>
      </w:r>
    </w:p>
    <w:p w:rsidR="00C72971" w:rsidRDefault="00997827">
      <w:pPr>
        <w:ind w:firstLine="709"/>
        <w:jc w:val="both"/>
      </w:pPr>
      <w:r>
        <w:rPr>
          <w:color w:val="000000"/>
          <w:sz w:val="28"/>
          <w:szCs w:val="28"/>
        </w:rPr>
        <w:t>5. Контроль за исполнением настоящего постановления оставляю за собой.</w:t>
      </w:r>
    </w:p>
    <w:p w:rsidR="00C72971" w:rsidRDefault="00997827">
      <w:pPr>
        <w:ind w:firstLine="709"/>
        <w:jc w:val="both"/>
      </w:pPr>
      <w:r>
        <w:rPr>
          <w:color w:val="000000"/>
          <w:sz w:val="28"/>
          <w:szCs w:val="28"/>
        </w:rPr>
        <w:t>6. Постановление</w:t>
      </w:r>
      <w:r>
        <w:rPr>
          <w:color w:val="000000"/>
          <w:sz w:val="28"/>
          <w:szCs w:val="28"/>
        </w:rPr>
        <w:t xml:space="preserve"> вступает в силу с 01.01.2026 года.</w:t>
      </w:r>
    </w:p>
    <w:p w:rsidR="00C72971" w:rsidRDefault="00C72971">
      <w:pPr>
        <w:ind w:firstLine="709"/>
        <w:jc w:val="both"/>
        <w:rPr>
          <w:color w:val="000000"/>
          <w:sz w:val="28"/>
          <w:szCs w:val="28"/>
        </w:rPr>
      </w:pPr>
    </w:p>
    <w:p w:rsidR="00C72971" w:rsidRDefault="00C72971">
      <w:pPr>
        <w:ind w:firstLine="709"/>
        <w:jc w:val="both"/>
        <w:rPr>
          <w:color w:val="000000"/>
          <w:sz w:val="28"/>
          <w:szCs w:val="28"/>
        </w:rPr>
      </w:pPr>
    </w:p>
    <w:p w:rsidR="00C72971" w:rsidRDefault="00C72971">
      <w:pPr>
        <w:ind w:firstLine="709"/>
        <w:jc w:val="both"/>
        <w:rPr>
          <w:color w:val="000000"/>
          <w:sz w:val="28"/>
          <w:szCs w:val="28"/>
        </w:rPr>
      </w:pPr>
    </w:p>
    <w:p w:rsidR="00C72971" w:rsidRDefault="00997827">
      <w:pPr>
        <w:rPr>
          <w:color w:val="000000"/>
        </w:rPr>
      </w:pPr>
      <w:r>
        <w:rPr>
          <w:color w:val="000000"/>
          <w:sz w:val="28"/>
          <w:szCs w:val="28"/>
        </w:rPr>
        <w:t>Глава городского округа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Д.В. Ажичаков</w:t>
      </w:r>
    </w:p>
    <w:p w:rsidR="00C72971" w:rsidRDefault="00C72971">
      <w:pPr>
        <w:pStyle w:val="14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</w:p>
    <w:p w:rsidR="00C72971" w:rsidRDefault="00C72971">
      <w:pPr>
        <w:pStyle w:val="14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</w:p>
    <w:p w:rsidR="00C72971" w:rsidRDefault="00C72971">
      <w:pPr>
        <w:pStyle w:val="14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</w:p>
    <w:p w:rsidR="00C72971" w:rsidRDefault="00C72971">
      <w:pPr>
        <w:pStyle w:val="14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</w:p>
    <w:p w:rsidR="00C72971" w:rsidRDefault="00C72971">
      <w:pPr>
        <w:pStyle w:val="14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</w:p>
    <w:p w:rsidR="00C72971" w:rsidRDefault="00C72971">
      <w:pPr>
        <w:pStyle w:val="14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</w:p>
    <w:p w:rsidR="00C72971" w:rsidRDefault="00C72971">
      <w:pPr>
        <w:pStyle w:val="14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</w:p>
    <w:p w:rsidR="00C72971" w:rsidRDefault="00C72971">
      <w:pPr>
        <w:pStyle w:val="14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</w:p>
    <w:p w:rsidR="00C72971" w:rsidRDefault="00C72971">
      <w:pPr>
        <w:pStyle w:val="14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</w:p>
    <w:p w:rsidR="00C72971" w:rsidRDefault="00C72971">
      <w:pPr>
        <w:pStyle w:val="14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</w:p>
    <w:p w:rsidR="00C72971" w:rsidRDefault="00C72971">
      <w:pPr>
        <w:pStyle w:val="14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</w:p>
    <w:p w:rsidR="00C72971" w:rsidRDefault="00C72971">
      <w:pPr>
        <w:pStyle w:val="14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</w:p>
    <w:p w:rsidR="00C72971" w:rsidRDefault="00C72971">
      <w:pPr>
        <w:pStyle w:val="14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</w:p>
    <w:p w:rsidR="00C72971" w:rsidRDefault="00C72971">
      <w:pPr>
        <w:pStyle w:val="14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</w:p>
    <w:p w:rsidR="00C72971" w:rsidRDefault="00C72971">
      <w:pPr>
        <w:pStyle w:val="14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</w:p>
    <w:p w:rsidR="00C72971" w:rsidRDefault="00C72971">
      <w:pPr>
        <w:pStyle w:val="14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</w:p>
    <w:p w:rsidR="00C72971" w:rsidRDefault="00C72971">
      <w:pPr>
        <w:pStyle w:val="14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</w:p>
    <w:p w:rsidR="00C72971" w:rsidRDefault="00C72971">
      <w:pPr>
        <w:pStyle w:val="14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</w:p>
    <w:p w:rsidR="00C72971" w:rsidRDefault="00C72971">
      <w:pPr>
        <w:jc w:val="right"/>
        <w:rPr>
          <w:sz w:val="28"/>
          <w:szCs w:val="28"/>
        </w:rPr>
      </w:pPr>
    </w:p>
    <w:p w:rsidR="00C72971" w:rsidRDefault="00C72971">
      <w:pPr>
        <w:jc w:val="right"/>
      </w:pPr>
    </w:p>
    <w:p w:rsidR="00C72971" w:rsidRDefault="00C72971">
      <w:pPr>
        <w:jc w:val="right"/>
      </w:pPr>
    </w:p>
    <w:p w:rsidR="00C72971" w:rsidRDefault="00997827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C72971" w:rsidRDefault="00997827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C72971" w:rsidRDefault="00997827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Анжеро- Судженского городского округа</w:t>
      </w:r>
    </w:p>
    <w:p w:rsidR="00C72971" w:rsidRDefault="00997827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от ________________  № ____</w:t>
      </w:r>
    </w:p>
    <w:p w:rsidR="00C72971" w:rsidRDefault="00C72971">
      <w:pPr>
        <w:ind w:left="360"/>
        <w:jc w:val="right"/>
      </w:pPr>
    </w:p>
    <w:p w:rsidR="00C72971" w:rsidRDefault="00C72971">
      <w:pPr>
        <w:ind w:left="360"/>
        <w:jc w:val="right"/>
      </w:pPr>
    </w:p>
    <w:p w:rsidR="00C72971" w:rsidRDefault="00C72971">
      <w:pPr>
        <w:jc w:val="right"/>
      </w:pPr>
    </w:p>
    <w:p w:rsidR="00C72971" w:rsidRDefault="00C72971">
      <w:pPr>
        <w:jc w:val="right"/>
      </w:pPr>
    </w:p>
    <w:p w:rsidR="00C72971" w:rsidRDefault="00C72971">
      <w:pPr>
        <w:jc w:val="right"/>
      </w:pPr>
    </w:p>
    <w:p w:rsidR="00C72971" w:rsidRDefault="00C72971">
      <w:pPr>
        <w:jc w:val="right"/>
      </w:pPr>
    </w:p>
    <w:p w:rsidR="00C72971" w:rsidRDefault="00C72971">
      <w:pPr>
        <w:jc w:val="right"/>
      </w:pPr>
    </w:p>
    <w:p w:rsidR="00C72971" w:rsidRDefault="00C72971">
      <w:pPr>
        <w:jc w:val="right"/>
        <w:rPr>
          <w:b/>
          <w:bCs/>
          <w:sz w:val="32"/>
          <w:szCs w:val="32"/>
        </w:rPr>
      </w:pPr>
    </w:p>
    <w:p w:rsidR="00C72971" w:rsidRDefault="00997827">
      <w:pPr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МУНИЦИПАЛЬНАЯ ПРОГРАММА </w:t>
      </w:r>
    </w:p>
    <w:p w:rsidR="00C72971" w:rsidRDefault="00C72971">
      <w:pPr>
        <w:ind w:left="360"/>
        <w:jc w:val="center"/>
        <w:rPr>
          <w:b/>
          <w:bCs/>
          <w:sz w:val="32"/>
          <w:szCs w:val="32"/>
        </w:rPr>
      </w:pPr>
    </w:p>
    <w:p w:rsidR="00C72971" w:rsidRDefault="00C72971">
      <w:pPr>
        <w:ind w:left="360"/>
        <w:jc w:val="center"/>
        <w:rPr>
          <w:b/>
          <w:bCs/>
          <w:sz w:val="32"/>
          <w:szCs w:val="32"/>
        </w:rPr>
      </w:pPr>
    </w:p>
    <w:p w:rsidR="00C72971" w:rsidRDefault="00997827">
      <w:pPr>
        <w:pStyle w:val="14"/>
        <w:shd w:val="clear" w:color="auto" w:fill="auto"/>
        <w:spacing w:before="0"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«Обеспечение доступным и комфортным жильём. Строительство»</w:t>
      </w:r>
    </w:p>
    <w:p w:rsidR="00C72971" w:rsidRDefault="00C72971">
      <w:pPr>
        <w:pStyle w:val="14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</w:p>
    <w:p w:rsidR="00C72971" w:rsidRDefault="00C72971"/>
    <w:p w:rsidR="00C72971" w:rsidRDefault="00C72971"/>
    <w:p w:rsidR="00C72971" w:rsidRDefault="00C72971">
      <w:pPr>
        <w:sectPr w:rsidR="00C72971">
          <w:headerReference w:type="default" r:id="rId9"/>
          <w:footerReference w:type="first" r:id="rId10"/>
          <w:pgSz w:w="11906" w:h="16838"/>
          <w:pgMar w:top="907" w:right="850" w:bottom="827" w:left="1701" w:header="426" w:footer="720" w:gutter="0"/>
          <w:cols w:space="720"/>
          <w:titlePg/>
        </w:sectPr>
      </w:pPr>
    </w:p>
    <w:p w:rsidR="00C72971" w:rsidRDefault="00997827">
      <w:pPr>
        <w:pStyle w:val="14"/>
        <w:shd w:val="clear" w:color="auto" w:fill="auto"/>
        <w:spacing w:before="0" w:after="0" w:line="240" w:lineRule="auto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lastRenderedPageBreak/>
        <w:t xml:space="preserve">Стратегические приоритеты муниципальной программы </w:t>
      </w:r>
    </w:p>
    <w:p w:rsidR="00C72971" w:rsidRDefault="00997827">
      <w:pPr>
        <w:pStyle w:val="14"/>
        <w:shd w:val="clear" w:color="auto" w:fill="auto"/>
        <w:spacing w:before="0" w:after="0" w:line="240" w:lineRule="auto"/>
        <w:jc w:val="center"/>
        <w:rPr>
          <w:b/>
          <w:bCs/>
        </w:rPr>
      </w:pPr>
      <w:r>
        <w:rPr>
          <w:b/>
          <w:bCs/>
        </w:rPr>
        <w:t xml:space="preserve">«Обеспечение доступным и комфортным жильём. </w:t>
      </w:r>
    </w:p>
    <w:p w:rsidR="00C72971" w:rsidRDefault="00997827">
      <w:pPr>
        <w:pStyle w:val="14"/>
        <w:shd w:val="clear" w:color="auto" w:fill="auto"/>
        <w:spacing w:before="0" w:after="0" w:line="240" w:lineRule="auto"/>
        <w:jc w:val="center"/>
        <w:rPr>
          <w:b/>
          <w:bCs/>
        </w:rPr>
      </w:pPr>
      <w:r>
        <w:rPr>
          <w:b/>
          <w:bCs/>
        </w:rPr>
        <w:t>Строительство»</w:t>
      </w:r>
    </w:p>
    <w:p w:rsidR="00C72971" w:rsidRDefault="00C72971">
      <w:pPr>
        <w:pStyle w:val="14"/>
        <w:shd w:val="clear" w:color="auto" w:fill="auto"/>
        <w:spacing w:before="0" w:after="0" w:line="240" w:lineRule="auto"/>
        <w:ind w:left="996"/>
        <w:jc w:val="center"/>
        <w:rPr>
          <w:b/>
          <w:bCs/>
        </w:rPr>
      </w:pPr>
    </w:p>
    <w:p w:rsidR="00C72971" w:rsidRDefault="00997827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Оценка текущего состояния жилищной сферы и задачи строительного комплекса на территории Анжеро- </w:t>
      </w:r>
      <w:r>
        <w:rPr>
          <w:b/>
          <w:bCs/>
          <w:sz w:val="28"/>
          <w:szCs w:val="28"/>
        </w:rPr>
        <w:t>Судженского городского округа.</w:t>
      </w:r>
    </w:p>
    <w:p w:rsidR="00C72971" w:rsidRDefault="009978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Стратегия социально-экономического развития Анжеро- Судженского городского округа определяет повышение качества жизни населения как приоритетное направление, одним из показателей которого является создание комфортных условий </w:t>
      </w:r>
      <w:r>
        <w:rPr>
          <w:sz w:val="28"/>
          <w:szCs w:val="28"/>
        </w:rPr>
        <w:t xml:space="preserve">проживания населения. </w:t>
      </w:r>
    </w:p>
    <w:p w:rsidR="00C72971" w:rsidRDefault="009978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Анжеро- Судженском городском округе на 1 августа 2025 года более тысячи семей и одиноко проживающих граждан состоят на учёте в качестве нуждающихся в жилых помещениях, из них:</w:t>
      </w:r>
    </w:p>
    <w:p w:rsidR="00C72971" w:rsidRDefault="00997827">
      <w:pPr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>- 62 участника боевых действий в Чеченской республике и</w:t>
      </w:r>
      <w:r>
        <w:rPr>
          <w:sz w:val="28"/>
          <w:szCs w:val="28"/>
        </w:rPr>
        <w:t xml:space="preserve"> Афганистане;</w:t>
      </w:r>
    </w:p>
    <w:p w:rsidR="00C72971" w:rsidRDefault="00997827">
      <w:pPr>
        <w:jc w:val="both"/>
        <w:rPr>
          <w:sz w:val="28"/>
          <w:szCs w:val="28"/>
        </w:rPr>
      </w:pPr>
      <w:r>
        <w:rPr>
          <w:sz w:val="28"/>
          <w:szCs w:val="28"/>
        </w:rPr>
        <w:t>- 17 участников специальной военной операции;</w:t>
      </w:r>
    </w:p>
    <w:p w:rsidR="00C72971" w:rsidRDefault="00997827">
      <w:pPr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>- 317 инвалидов и семей, имеющих детей-инвалидов;</w:t>
      </w:r>
    </w:p>
    <w:p w:rsidR="00C72971" w:rsidRDefault="00997827">
      <w:pPr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>- 13 инвалидов, имеющих острые формы хронических заболеваний (вне очередники);</w:t>
      </w:r>
    </w:p>
    <w:p w:rsidR="00C72971" w:rsidRDefault="00997827">
      <w:pPr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>- 76 одиноких матерей;</w:t>
      </w:r>
    </w:p>
    <w:p w:rsidR="00C72971" w:rsidRDefault="00997827">
      <w:pPr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>- 96 многодетных семей.</w:t>
      </w:r>
    </w:p>
    <w:p w:rsidR="00C72971" w:rsidRDefault="009978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также 376 детей- </w:t>
      </w:r>
      <w:r>
        <w:rPr>
          <w:sz w:val="28"/>
          <w:szCs w:val="28"/>
        </w:rPr>
        <w:t>сирот и детей, оставшихся без попечения родителей, лиц из их числа детей сирот и детей, оставшихся без попечения родителей, включены в список на обеспечение жильём. Полномочия по обеспечению жилыми помещениями детей- сирот и детей, оставшихся без попечения</w:t>
      </w:r>
      <w:r>
        <w:rPr>
          <w:sz w:val="28"/>
          <w:szCs w:val="28"/>
        </w:rPr>
        <w:t xml:space="preserve"> родителей, и лиц из числа  детей- сирот и детей, оставшихся без попечения родителей, должны реализовываться непрерывно.</w:t>
      </w:r>
    </w:p>
    <w:p w:rsidR="00C72971" w:rsidRDefault="00997827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Медленные темпы обеспечения жилыми помещениями вышеперечисленных категорий граждан объясняются недостатком ежегодно выделяемых бюджетны</w:t>
      </w:r>
      <w:r>
        <w:rPr>
          <w:sz w:val="28"/>
          <w:szCs w:val="28"/>
        </w:rPr>
        <w:t>х средств, что вызывает социальную нестабильность и жалобы граждан в органы государственной власти и органы местного самоуправления.</w:t>
      </w:r>
    </w:p>
    <w:p w:rsidR="00C72971" w:rsidRDefault="009978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01.08.2025 года 11 молодых семей состоят на учёте в качестве нуждающихся в улучшении жилищных условий в соответствии с з</w:t>
      </w:r>
      <w:r>
        <w:rPr>
          <w:sz w:val="28"/>
          <w:szCs w:val="28"/>
        </w:rPr>
        <w:t>аконодательством Российской Федерации. Острота проблемы определяется низкой доступностью жилья и ипотечных жилищных кредитов для всего населения. Как правило, молодые семьи не могут получить доступ на рынок жилья без бюджетной поддержки. Даже имея достойны</w:t>
      </w:r>
      <w:r>
        <w:rPr>
          <w:sz w:val="28"/>
          <w:szCs w:val="28"/>
        </w:rPr>
        <w:t>й уровень дохода для получения ипотечного жилищного кредита, они не могут оплатить первоначальный взнос при получении кредита. Молодые семьи в основном являются приобретателями первого в своей жизни жилья, а значит, не имеют в собственности жилого помещени</w:t>
      </w:r>
      <w:r>
        <w:rPr>
          <w:sz w:val="28"/>
          <w:szCs w:val="28"/>
        </w:rPr>
        <w:t>я, которое можно было бы использовать в качестве обеспечения уплаты первоначального взноса при получении ипотечного жилищного кредита или займа. К тому же, как правило, они ещё не имеют возможности накопить на эти цели необходимые средства. Поддержка молод</w:t>
      </w:r>
      <w:r>
        <w:rPr>
          <w:sz w:val="28"/>
          <w:szCs w:val="28"/>
        </w:rPr>
        <w:t>ых семей при решении жилищной проблемы станет основой стабильных условий жизни для данной наиболее активной части населения.</w:t>
      </w:r>
    </w:p>
    <w:p w:rsidR="00C72971" w:rsidRDefault="009978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состоянию на 01.08.2025 года в муниципальном жилищном фонде Анжеро- Судженского городского округа находится 167 домов, общей пло</w:t>
      </w:r>
      <w:r>
        <w:rPr>
          <w:sz w:val="28"/>
          <w:szCs w:val="28"/>
        </w:rPr>
        <w:t>щадью 24,5 тыс. кв. м., признанных в установленном порядке аварийными, в которых проживает 578 семей. В ветхом жилье сегодня живут, как правило, малообеспеченные семьи, которые не в состоянии самостоятельно приобрести или получить на условиях найма жильё у</w:t>
      </w:r>
      <w:r>
        <w:rPr>
          <w:sz w:val="28"/>
          <w:szCs w:val="28"/>
        </w:rPr>
        <w:t>довлетворительного качества. В связи с тем, что выделяемых ежегодно бюджетных средств для ликвидации ветхого жилья и одновременного переселения, проживающих в нем граждан недостаточно, эксплуатирующие организации должны поддерживать жильё в надлежащем эксп</w:t>
      </w:r>
      <w:r>
        <w:rPr>
          <w:sz w:val="28"/>
          <w:szCs w:val="28"/>
        </w:rPr>
        <w:t>луатационном состоянии с учётом очерёдности сноса.</w:t>
      </w:r>
    </w:p>
    <w:p w:rsidR="00C72971" w:rsidRDefault="009978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существуют проблемы переселения граждан из аварийных многоквартирных домов и домов, расположенных на подработанных территориях ликвидированных шахт города, с целью создания безопасных и благопр</w:t>
      </w:r>
      <w:r>
        <w:rPr>
          <w:sz w:val="28"/>
          <w:szCs w:val="28"/>
        </w:rPr>
        <w:t xml:space="preserve">иятных условий проживания граждан. По утверждённым проектам ликвидации шахт «Анжерская», «Судженская», «Сибирская» и ОАО «ш/у Анжерское» необходимо расселить более 45 семей. </w:t>
      </w:r>
    </w:p>
    <w:p w:rsidR="00C72971" w:rsidRDefault="00997827">
      <w:pPr>
        <w:ind w:firstLine="709"/>
        <w:jc w:val="both"/>
        <w:rPr>
          <w:bCs/>
          <w:iCs/>
          <w:sz w:val="28"/>
        </w:rPr>
      </w:pPr>
      <w:r>
        <w:rPr>
          <w:bCs/>
          <w:iCs/>
          <w:sz w:val="28"/>
        </w:rPr>
        <w:t>Социально- экономическое развитие общества зависит от функционирования системы уд</w:t>
      </w:r>
      <w:r>
        <w:rPr>
          <w:bCs/>
          <w:iCs/>
          <w:sz w:val="28"/>
        </w:rPr>
        <w:t>овлетворения многообразных потребностей, На качество жизни населения влияет не только обеспеченность жильём, но и услугами в сфере образования, здравоохранения, физкультуры, спорта, бытового, транспортного, культурного обслуживания. Для обеспечения жителей</w:t>
      </w:r>
      <w:r>
        <w:rPr>
          <w:bCs/>
          <w:iCs/>
          <w:sz w:val="28"/>
        </w:rPr>
        <w:t xml:space="preserve"> социальной инфраструктурой необходимо: разработка проекта для строительства физкультурно- оздоровительного комплекса, поликлиники в Восточном районе, детского сада во 2 микрорайоне Восточного района.</w:t>
      </w:r>
    </w:p>
    <w:p w:rsidR="00C72971" w:rsidRDefault="00997827">
      <w:pPr>
        <w:ind w:firstLine="709"/>
        <w:jc w:val="both"/>
        <w:rPr>
          <w:bCs/>
          <w:iCs/>
          <w:sz w:val="28"/>
        </w:rPr>
      </w:pPr>
      <w:r>
        <w:rPr>
          <w:color w:val="000000"/>
          <w:sz w:val="28"/>
          <w:szCs w:val="28"/>
        </w:rPr>
        <w:t>В 2026-2030 годах</w:t>
      </w:r>
      <w:r>
        <w:rPr>
          <w:bCs/>
          <w:iCs/>
          <w:color w:val="000000"/>
          <w:sz w:val="28"/>
          <w:szCs w:val="20"/>
        </w:rPr>
        <w:t xml:space="preserve"> </w:t>
      </w:r>
      <w:r>
        <w:rPr>
          <w:bCs/>
          <w:iCs/>
          <w:sz w:val="28"/>
          <w:szCs w:val="20"/>
        </w:rPr>
        <w:t>необходима перепланировка и межевание</w:t>
      </w:r>
      <w:r>
        <w:rPr>
          <w:bCs/>
          <w:iCs/>
          <w:sz w:val="28"/>
          <w:szCs w:val="20"/>
        </w:rPr>
        <w:t xml:space="preserve"> 3 и 2 микрорайонов Восточного жилого района,</w:t>
      </w:r>
      <w:r>
        <w:rPr>
          <w:bCs/>
          <w:iCs/>
          <w:sz w:val="28"/>
        </w:rPr>
        <w:t>строительство инженерных сетей во втором микрорайоне в Восточном жилом районе, строительство автодороги 1 и 3 микрорайонов Восточного жилого района.</w:t>
      </w:r>
    </w:p>
    <w:p w:rsidR="00C72971" w:rsidRDefault="00997827">
      <w:pPr>
        <w:pStyle w:val="Standard"/>
        <w:spacing w:line="20" w:lineRule="atLeast"/>
        <w:ind w:firstLine="709"/>
        <w:jc w:val="both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 xml:space="preserve">Для развития инженерной инфраструктуры необходимо: разработка </w:t>
      </w:r>
      <w:r>
        <w:rPr>
          <w:rFonts w:ascii="Times New Roman" w:eastAsia="Times New Roman" w:hAnsi="Times New Roman" w:cs="Times New Roman"/>
          <w:bCs/>
          <w:iCs/>
        </w:rPr>
        <w:t>проектов для строительства инженерных сетей во втором микрорайоне Восточного района: теплотрассы, водопровода; проектирование трёх блочных котельных взамен котельных №№7,8,26; проектирование двух снеговых приёмников: район ул. Фестивальная и кладбище.</w:t>
      </w:r>
    </w:p>
    <w:p w:rsidR="00C72971" w:rsidRDefault="009978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</w:t>
      </w:r>
      <w:r>
        <w:rPr>
          <w:sz w:val="28"/>
          <w:szCs w:val="28"/>
        </w:rPr>
        <w:t>лнение ряда работ в рамках программы позволит повысить комфортность проживания граждан в жилых помещениях, улучшит качество предоставляемых жилищных услуг.</w:t>
      </w:r>
    </w:p>
    <w:p w:rsidR="00C72971" w:rsidRDefault="00C72971">
      <w:pPr>
        <w:ind w:firstLine="709"/>
        <w:jc w:val="both"/>
        <w:rPr>
          <w:b/>
          <w:bCs/>
          <w:sz w:val="28"/>
          <w:szCs w:val="28"/>
        </w:rPr>
      </w:pPr>
    </w:p>
    <w:p w:rsidR="00C72971" w:rsidRDefault="0099782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Описание основных целей и задач программы.</w:t>
      </w:r>
    </w:p>
    <w:p w:rsidR="00C72971" w:rsidRDefault="00997827">
      <w:pPr>
        <w:tabs>
          <w:tab w:val="left" w:pos="76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 «Обеспечение доступным и комф</w:t>
      </w:r>
      <w:r>
        <w:rPr>
          <w:sz w:val="28"/>
          <w:szCs w:val="28"/>
        </w:rPr>
        <w:t>ортным жильём. Строительство» направлена на решение проблем по обеспечению граждан Анжеро- Судженского городского округа, нуждающихся в улучшении жилищных условий, жильём и создание безопасных и благоприятных условий проживания граждан, а также н</w:t>
      </w:r>
      <w:r>
        <w:rPr>
          <w:color w:val="000000"/>
          <w:sz w:val="28"/>
          <w:szCs w:val="28"/>
        </w:rPr>
        <w:t>едостаточн</w:t>
      </w:r>
      <w:r>
        <w:rPr>
          <w:color w:val="000000"/>
          <w:sz w:val="28"/>
          <w:szCs w:val="28"/>
        </w:rPr>
        <w:t>ой обеспеченностью объектами социальной сферы: детских садов, физкультурно- оздоровительного комплекса, поликлиники в Восточном районе Анжеро- Судженского городского округа.</w:t>
      </w:r>
    </w:p>
    <w:p w:rsidR="00C72971" w:rsidRDefault="009978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достижения указанных целей в рамках программы должны быть решены следующие зад</w:t>
      </w:r>
      <w:r>
        <w:rPr>
          <w:sz w:val="28"/>
          <w:szCs w:val="28"/>
        </w:rPr>
        <w:t>ачи:</w:t>
      </w:r>
    </w:p>
    <w:p w:rsidR="00C72971" w:rsidRDefault="009978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улучшение жилищных условий социально незащищённых категорий граждан путём привлечения финансовых средств на приобретение жилья в рамках реализации федеральных и региональных программ;</w:t>
      </w:r>
    </w:p>
    <w:p w:rsidR="00C72971" w:rsidRDefault="009978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предоставления молодым семьям социальных выплат на </w:t>
      </w:r>
      <w:r>
        <w:rPr>
          <w:sz w:val="28"/>
          <w:szCs w:val="28"/>
        </w:rPr>
        <w:t>приобретение жилья, в том числе на уплату первоначального взноса при получении ипотечного жилищного кредита или займа на приобретение жилья или строительство индивидуального жилого дома, на погашение основной суммы долга и уплату процентов по ипотечным жил</w:t>
      </w:r>
      <w:r>
        <w:rPr>
          <w:sz w:val="28"/>
          <w:szCs w:val="28"/>
        </w:rPr>
        <w:t xml:space="preserve">ищным кредитам или займам на приобретение жилья или строительство индивидуального жилого дома; </w:t>
      </w:r>
    </w:p>
    <w:p w:rsidR="00C72971" w:rsidRDefault="009978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 привлечения молодыми семьями собственных средств, финансовых средств банков и других организаций, предоставляющих ипотечные жилищные кре</w:t>
      </w:r>
      <w:r>
        <w:rPr>
          <w:sz w:val="28"/>
          <w:szCs w:val="28"/>
        </w:rPr>
        <w:t>диты и займы для приобретения жилья и строительства индивидуального жилья;</w:t>
      </w:r>
    </w:p>
    <w:p w:rsidR="00C72971" w:rsidRDefault="009978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улучшение жилищных условий граждан, проживающих в ветхом и аварийном жилом фонде, путём привлечения средств бюджетов разного уровня (федеральный, областной) на строительство новых</w:t>
      </w:r>
      <w:r>
        <w:rPr>
          <w:sz w:val="28"/>
          <w:szCs w:val="28"/>
        </w:rPr>
        <w:t xml:space="preserve"> жилых домов, а так же приобретение жилых помещений на вторичном рынке и выкуп у граждан- собственников изымаемых жилых помещений;</w:t>
      </w:r>
    </w:p>
    <w:p w:rsidR="00C72971" w:rsidRDefault="009978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уменьшение количества аварийного и ветхого жилого фонда;</w:t>
      </w:r>
    </w:p>
    <w:p w:rsidR="00C72971" w:rsidRDefault="009978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уровня обеспеченности населения жильём путём увеличени</w:t>
      </w:r>
      <w:r>
        <w:rPr>
          <w:sz w:val="28"/>
          <w:szCs w:val="28"/>
        </w:rPr>
        <w:t>я объёмов жилищного строительства;</w:t>
      </w:r>
    </w:p>
    <w:p w:rsidR="00C72971" w:rsidRDefault="009978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повышения доступности жилья в соответствии с платеже способным спросом граждан и стандартами обеспечения их жилыми помещениями; </w:t>
      </w:r>
    </w:p>
    <w:p w:rsidR="00C72971" w:rsidRDefault="00997827">
      <w:pPr>
        <w:widowControl w:val="0"/>
        <w:tabs>
          <w:tab w:val="left" w:pos="214"/>
        </w:tabs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- обеспечение населения современной социальной инфраструктурой</w:t>
      </w:r>
      <w:r>
        <w:rPr>
          <w:color w:val="FF0000"/>
          <w:sz w:val="28"/>
          <w:szCs w:val="28"/>
        </w:rPr>
        <w:t>;</w:t>
      </w:r>
    </w:p>
    <w:p w:rsidR="00C72971" w:rsidRDefault="00997827">
      <w:pPr>
        <w:widowControl w:val="0"/>
        <w:tabs>
          <w:tab w:val="left" w:pos="21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обеспечение </w:t>
      </w:r>
      <w:r>
        <w:rPr>
          <w:color w:val="000000"/>
          <w:sz w:val="28"/>
          <w:szCs w:val="28"/>
        </w:rPr>
        <w:t>населению безопасных и комфортных условий проживания в жилом фонде.</w:t>
      </w:r>
    </w:p>
    <w:p w:rsidR="00C72971" w:rsidRDefault="00C72971">
      <w:pPr>
        <w:widowControl w:val="0"/>
        <w:tabs>
          <w:tab w:val="left" w:pos="214"/>
        </w:tabs>
        <w:ind w:firstLine="709"/>
        <w:jc w:val="both"/>
        <w:rPr>
          <w:color w:val="000000"/>
          <w:sz w:val="28"/>
          <w:szCs w:val="28"/>
        </w:rPr>
      </w:pPr>
    </w:p>
    <w:p w:rsidR="00C72971" w:rsidRDefault="00997827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Сведения о взаимосвязи со стратегическими приоритетами,</w:t>
      </w:r>
    </w:p>
    <w:p w:rsidR="00C72971" w:rsidRDefault="00997827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целями и показателями государственных программ</w:t>
      </w:r>
    </w:p>
    <w:p w:rsidR="00C72971" w:rsidRDefault="00997827">
      <w:pPr>
        <w:pStyle w:val="ConsPlusTitle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Российской Федерации, Кемеровской области - Кузбасса</w:t>
      </w:r>
    </w:p>
    <w:p w:rsidR="00C72971" w:rsidRDefault="009978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Настоящая муниципальная программа имеет связь с государственной программой </w:t>
      </w:r>
      <w:r>
        <w:rPr>
          <w:rFonts w:ascii="Times New Roman" w:hAnsi="Times New Roman" w:cs="Times New Roman"/>
          <w:sz w:val="28"/>
          <w:szCs w:val="28"/>
        </w:rPr>
        <w:t xml:space="preserve">Кемеровской области «Жилищная и социальная инфраструктура Кузбасса», с национальной целью: комфортная и безопасная среда для жизни, с национальным показателем: </w:t>
      </w:r>
      <w:r>
        <w:rPr>
          <w:rFonts w:ascii="Times New Roman" w:hAnsi="Times New Roman" w:cs="Times New Roman"/>
          <w:color w:val="000000"/>
          <w:sz w:val="28"/>
          <w:szCs w:val="28"/>
        </w:rPr>
        <w:t>улучшение жилищных ус</w:t>
      </w:r>
      <w:r>
        <w:rPr>
          <w:rFonts w:ascii="Times New Roman" w:hAnsi="Times New Roman" w:cs="Times New Roman"/>
          <w:color w:val="000000"/>
          <w:sz w:val="28"/>
          <w:szCs w:val="28"/>
        </w:rPr>
        <w:t>ловий не менее 5 млн семей ежегодно и увеличение объёма жилищного строительства не менее до 120 млн кв метров в год.</w:t>
      </w:r>
    </w:p>
    <w:p w:rsidR="00C72971" w:rsidRDefault="00C72971">
      <w:pPr>
        <w:widowControl w:val="0"/>
        <w:tabs>
          <w:tab w:val="left" w:pos="214"/>
        </w:tabs>
        <w:ind w:left="20" w:right="20"/>
        <w:jc w:val="center"/>
        <w:rPr>
          <w:b/>
          <w:bCs/>
          <w:sz w:val="28"/>
          <w:szCs w:val="28"/>
        </w:rPr>
      </w:pPr>
    </w:p>
    <w:p w:rsidR="00C72971" w:rsidRDefault="00997827">
      <w:pPr>
        <w:widowControl w:val="0"/>
        <w:tabs>
          <w:tab w:val="left" w:pos="21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Перечень подпрограмм.</w:t>
      </w:r>
    </w:p>
    <w:p w:rsidR="00C72971" w:rsidRDefault="009978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 включает следующие подпрограммы:</w:t>
      </w:r>
    </w:p>
    <w:p w:rsidR="00C72971" w:rsidRDefault="00997827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1. "Обеспечение жильём отдельных социально незащищённых </w:t>
      </w:r>
      <w:r>
        <w:rPr>
          <w:i/>
          <w:sz w:val="28"/>
          <w:szCs w:val="28"/>
        </w:rPr>
        <w:t>категорий граждан, нуждающихся в улучшении жилищных условий»</w:t>
      </w:r>
    </w:p>
    <w:p w:rsidR="00C72971" w:rsidRDefault="009978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Подпрограмма предусматривает строительство и/или приобретение жилых помещений с целью предоставления жилого помещения по договорам </w:t>
      </w:r>
      <w:r>
        <w:rPr>
          <w:sz w:val="28"/>
          <w:szCs w:val="28"/>
        </w:rPr>
        <w:lastRenderedPageBreak/>
        <w:t>социального найма, в собственность или предоставление единовреме</w:t>
      </w:r>
      <w:r>
        <w:rPr>
          <w:sz w:val="28"/>
          <w:szCs w:val="28"/>
        </w:rPr>
        <w:t xml:space="preserve">нной денежной выплаты на строительство или приобретение жилья социально незащищённым категориям граждан: </w:t>
      </w:r>
    </w:p>
    <w:p w:rsidR="00C72971" w:rsidRDefault="009978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ветераны Великой Отечественной войны (в соответствии с Федеральным </w:t>
      </w:r>
      <w:hyperlink r:id="rId11" w:history="1">
        <w:r>
          <w:rPr>
            <w:sz w:val="28"/>
            <w:szCs w:val="28"/>
            <w:u w:val="single"/>
          </w:rPr>
          <w:t>законом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 12.01.1995 года № 5- ФЗ "О ветеранах", Указом Президента РФ от 07.05.2008 года № 714  «Об обеспечении жильём ветеранов Великой Отечественной войны 1941-1945 годов»);</w:t>
      </w:r>
    </w:p>
    <w:p w:rsidR="00C72971" w:rsidRDefault="00997827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ветеранам боевых действий (в соответствии с Федеральным </w:t>
      </w:r>
      <w:hyperlink r:id="rId12" w:history="1">
        <w:r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12.01.1995 года № 5- ФЗ "О ветеранах");</w:t>
      </w:r>
    </w:p>
    <w:p w:rsidR="00C72971" w:rsidRDefault="00997827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инвалидам и семьям, имеющих детей инвалидов (в соответствии с Федеральным </w:t>
      </w:r>
      <w:hyperlink r:id="rId13" w:history="1">
        <w:r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24.11.1995 года № 181- ФЗ "О социальной защите инвалидов в Российской Федерации");</w:t>
      </w:r>
    </w:p>
    <w:p w:rsidR="00C72971" w:rsidRDefault="009978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многодетным семьям, одиноким матерям, инвалидам и инвалидам, имеющим острые формы хронических заболеваний (вне очереди), ветеранам боевых действи</w:t>
      </w:r>
      <w:r>
        <w:rPr>
          <w:sz w:val="28"/>
          <w:szCs w:val="28"/>
        </w:rPr>
        <w:t>й, гражданам, проживающим в жилых помещениях, признанных в установленном законом порядке непригодными для проживания, и др.(в соответствии с законом Кемеровской области от 17.11.2006 года № 129- ОЗ «О категориях  граждан, имеющих право на получение по дого</w:t>
      </w:r>
      <w:r>
        <w:rPr>
          <w:sz w:val="28"/>
          <w:szCs w:val="28"/>
        </w:rPr>
        <w:t>ворам социально найма жилых помещений жилищного фонда Кемеровской области- Кузбасса, и порядке предоставления им таких помещений»);</w:t>
      </w:r>
    </w:p>
    <w:p w:rsidR="00C72971" w:rsidRDefault="009978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детям- сиротам и детям, оставшимся без попечения родителей (в соответствии с Федеральным </w:t>
      </w:r>
      <w:hyperlink r:id="rId14" w:history="1">
        <w:r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29.02.2012 года № 15- ФЗ "О внесении изменений в отдельные законодательные акты РФ в части обеспечения жилыми помещениями детей- сирот и детей, оставшихся без попечения родителей», законом Кемеровской обла</w:t>
      </w:r>
      <w:r>
        <w:rPr>
          <w:sz w:val="28"/>
          <w:szCs w:val="28"/>
        </w:rPr>
        <w:t>сти от 27.12.2012 года № 134- ОЗ «Об обеспечении  жилыми помещениями детей- сирот и детей, оставшихся без попечения родителей, лиц из числа детей- сирот и детей, оставшихся без попечения родителей».</w:t>
      </w:r>
    </w:p>
    <w:p w:rsidR="00C72971" w:rsidRDefault="009978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Расчёт размера бюджетных средств производится исходя из н</w:t>
      </w:r>
      <w:r>
        <w:rPr>
          <w:sz w:val="28"/>
          <w:szCs w:val="28"/>
        </w:rPr>
        <w:t xml:space="preserve">ормы общей площади жилого помещения, установленной для определённых категорий граждан, количества членов семьи и норматива стоимости 1 кв. м. общей площади жилья, утверждённого Министерством регионального развития РФ. </w:t>
      </w:r>
    </w:p>
    <w:p w:rsidR="00C72971" w:rsidRDefault="009978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hyperlink r:id="rId15" w:history="1">
        <w:r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12.01.1995 года № 5- ФЗ "О ветеранах"  и Федеральным </w:t>
      </w:r>
      <w:hyperlink r:id="rId16" w:history="1">
        <w:r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 24.11.1995 года № 181- ФЗ "О социальной защи</w:t>
      </w:r>
      <w:r>
        <w:rPr>
          <w:sz w:val="28"/>
          <w:szCs w:val="28"/>
        </w:rPr>
        <w:t xml:space="preserve">те инвалидов в Российской Федерации», средства федерального бюджета определяются из расчёта 18 кв. м на одного члена семьи, относящегося к определённой льготной категории. Обеспечение других членов семьи  (не имеющих льгот) осуществляется за счёт местного </w:t>
      </w:r>
      <w:r>
        <w:rPr>
          <w:sz w:val="28"/>
          <w:szCs w:val="28"/>
        </w:rPr>
        <w:t>бюджета из расчёта 13 кв. м на одного члена семьи.</w:t>
      </w:r>
    </w:p>
    <w:p w:rsidR="00C72971" w:rsidRDefault="009978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законом Кемеровской области от 17.11.2006 года № 129- ОЗ «О категориях  граждан, имеющих право на получение по договорам социального найма жилых помещений жилищного фонда Кемеровской облас</w:t>
      </w:r>
      <w:r>
        <w:rPr>
          <w:sz w:val="28"/>
          <w:szCs w:val="28"/>
        </w:rPr>
        <w:t xml:space="preserve">ти- Кузбасса, и порядке предоставления им таких помещений», средства областного бюджета  определяются из расчёта 14 кв. м на одного члена семьи и дополнительно не более 10 кв. м на семью. В случае предоставления семье </w:t>
      </w:r>
      <w:r>
        <w:rPr>
          <w:sz w:val="28"/>
          <w:szCs w:val="28"/>
        </w:rPr>
        <w:lastRenderedPageBreak/>
        <w:t>жилого помещения общей площадью больше</w:t>
      </w:r>
      <w:r>
        <w:rPr>
          <w:sz w:val="28"/>
          <w:szCs w:val="28"/>
        </w:rPr>
        <w:t>й нормативной,  доплата осуществляется за счёт средств местного бюджета.</w:t>
      </w:r>
    </w:p>
    <w:p w:rsidR="00C72971" w:rsidRDefault="009978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законом Кемеровской области от 27.12.2012 года № 134- ОЗ «Об обеспечении жилыми помещениями детей- сирот и детей, оставшихся без попечения родителей, лиц из числа дет</w:t>
      </w:r>
      <w:r>
        <w:rPr>
          <w:sz w:val="28"/>
          <w:szCs w:val="28"/>
        </w:rPr>
        <w:t>ей- сирот и детей, оставшихся без попечения родителей», детям- сиротам  предоставляются жилые помещения общей площадью не более 33 квадратных метров по договорам найма специализированного жилого помещения.</w:t>
      </w:r>
    </w:p>
    <w:p w:rsidR="00C72971" w:rsidRDefault="009978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граждан, признанных в установленном за</w:t>
      </w:r>
      <w:r>
        <w:rPr>
          <w:sz w:val="28"/>
          <w:szCs w:val="28"/>
        </w:rPr>
        <w:t>коном порядке нуждающимися в улучшении жилищных условий, осуществляется за счёт средств местного бюджета из расчёта 13 кв. м на одного члена семьи.</w:t>
      </w:r>
    </w:p>
    <w:p w:rsidR="00C72971" w:rsidRDefault="009978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Средства, выделяемые на реализацию подпрограммы, направляются на строительство квартир в домах- новостройках</w:t>
      </w:r>
      <w:r>
        <w:rPr>
          <w:sz w:val="28"/>
          <w:szCs w:val="28"/>
        </w:rPr>
        <w:t>, приобретение жилья на вторичном рынке, а также на предоставление единовременной денежной выплаты гражданам.</w:t>
      </w:r>
    </w:p>
    <w:p w:rsidR="00C72971" w:rsidRDefault="009978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ввода объектов нового строительства в эксплуатацию жилые помещения предоставляются гражданам по договорам социального найма, договорам найма</w:t>
      </w:r>
      <w:r>
        <w:rPr>
          <w:sz w:val="28"/>
          <w:szCs w:val="28"/>
        </w:rPr>
        <w:t xml:space="preserve"> специализированного жилого помещения. </w:t>
      </w:r>
    </w:p>
    <w:p w:rsidR="00C72971" w:rsidRDefault="00997827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2.«Обеспечение жильём молодых семей»</w:t>
      </w:r>
    </w:p>
    <w:p w:rsidR="00C72971" w:rsidRDefault="00997827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предусматривает предоставление государственной поддержки молодым семьям, нуждающимся в улучшении жилищных условий, в соответствии с Постановлением Правительства РФ от 17.12.2010 года № 1050 «О реализации отдельных мероприятий государственной п</w:t>
      </w:r>
      <w:r>
        <w:rPr>
          <w:sz w:val="28"/>
          <w:szCs w:val="28"/>
        </w:rPr>
        <w:t xml:space="preserve">рограммы Российской Федерации «Обеспечение доступным и комфортным жильём и  коммунальными услугами граждан РФ». </w:t>
      </w:r>
    </w:p>
    <w:p w:rsidR="00C72971" w:rsidRDefault="009978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Участником программы может быть молодая семья, возраст супругов в которой не превышает 35 лет, либо неполная семья, состоящая из одного молодог</w:t>
      </w:r>
      <w:r>
        <w:rPr>
          <w:sz w:val="28"/>
          <w:szCs w:val="28"/>
        </w:rPr>
        <w:t>о родителя, возраст которого не превышает 35 лет, и одного и более детей и нуждающаяся в улучшении жилищных условий (далее молодая семья).</w:t>
      </w:r>
    </w:p>
    <w:p w:rsidR="00C72971" w:rsidRDefault="009978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Социальная выплата предоставляется на приобретение у любых физических и (или) юридических лиц одного или нескольких ж</w:t>
      </w:r>
      <w:r>
        <w:rPr>
          <w:sz w:val="28"/>
          <w:szCs w:val="28"/>
        </w:rPr>
        <w:t>илых помещений, в том числе на уплату первоначального взноса при получении ипотечного жилищного кредита или займа на приобретение жилого помещения или строительство индивидуального жилья, отвечающего установленным санитарным и техническим требованиям, а та</w:t>
      </w:r>
      <w:r>
        <w:rPr>
          <w:sz w:val="28"/>
          <w:szCs w:val="28"/>
        </w:rPr>
        <w:t xml:space="preserve">кже на погашение основной суммы долга и уплату процентов по ипотечным жилищным кредитам или займам. </w:t>
      </w:r>
    </w:p>
    <w:p w:rsidR="00C72971" w:rsidRDefault="009978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Расчёт размера социальной выплаты производится исходя из нормы общей площади жилого помещения, установленной для семей разной численности, количества члено</w:t>
      </w:r>
      <w:r>
        <w:rPr>
          <w:sz w:val="28"/>
          <w:szCs w:val="28"/>
        </w:rPr>
        <w:t xml:space="preserve">в молодой семьи и норматива стоимости 1 кв. м общей площади жилья, утверждённого по муниципальному образованию. </w:t>
      </w:r>
    </w:p>
    <w:p w:rsidR="00C72971" w:rsidRDefault="009978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общей площади жилого помещения, с учётом которой определяется размер социальной выплаты, составляет:</w:t>
      </w:r>
    </w:p>
    <w:p w:rsidR="00C72971" w:rsidRDefault="009978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для семьи численностью 2 человека</w:t>
      </w:r>
      <w:r>
        <w:rPr>
          <w:sz w:val="28"/>
          <w:szCs w:val="28"/>
        </w:rPr>
        <w:t xml:space="preserve"> (молодые супруги или 1 молодой родитель и ребёнок) - 42 кв. м;</w:t>
      </w:r>
    </w:p>
    <w:p w:rsidR="00C72971" w:rsidRDefault="009978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для семьи численностью 3 и более человек, включающей помимо молодых супругов 1 и более детей (либо семьи, состоящей из 1 молодого родителя и 2 и более детей) - по 18 кв. м на каждого члена с</w:t>
      </w:r>
      <w:r>
        <w:rPr>
          <w:sz w:val="28"/>
          <w:szCs w:val="28"/>
        </w:rPr>
        <w:t>емьи.</w:t>
      </w:r>
    </w:p>
    <w:p w:rsidR="00C72971" w:rsidRDefault="009978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социальной выплаты составляет не менее:</w:t>
      </w:r>
    </w:p>
    <w:p w:rsidR="00C72971" w:rsidRDefault="009978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- 30 процентов средней стоимости жилья, определяемой в соответствии с требованиями подпрограммы - для молодых семей, не имеющих детей;</w:t>
      </w:r>
    </w:p>
    <w:p w:rsidR="00C72971" w:rsidRDefault="009978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- 35 процентов средней стоимости жилья, определяемой в соответствии </w:t>
      </w:r>
      <w:r>
        <w:rPr>
          <w:sz w:val="28"/>
          <w:szCs w:val="28"/>
        </w:rPr>
        <w:t>с требованиями подпрограммы - для молодых семей, имеющих 1 и более ребёнка.</w:t>
      </w:r>
    </w:p>
    <w:p w:rsidR="00C72971" w:rsidRDefault="009978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Условием получения социальной выплаты является наличие у молодой семьи дополнительных средств - собственных средств или средств ипотечного жилищного кредита или займа, необходимых </w:t>
      </w:r>
      <w:r>
        <w:rPr>
          <w:sz w:val="28"/>
          <w:szCs w:val="28"/>
        </w:rPr>
        <w:t xml:space="preserve">для оплаты приобретаемого жилого помещения. </w:t>
      </w:r>
    </w:p>
    <w:p w:rsidR="00C72971" w:rsidRDefault="009978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Общая площадь приобретаемого жилого помещения в расчёте на каждого члена молодой семьи, учтённого при расчёте размера социальной выплаты, не может быть меньше учётной нормы общей площади жилого помещения, устано</w:t>
      </w:r>
      <w:r>
        <w:rPr>
          <w:sz w:val="28"/>
          <w:szCs w:val="28"/>
        </w:rPr>
        <w:t>вленной органами местного самоуправления в целях принятия граждан на учёт в качестве нуждающихся в улучшении жилищных условий. Приобретаемое жилое помещение оформляется в общую собственность всех членов молодой семьи, которой предоставлена социальная выпла</w:t>
      </w:r>
      <w:r>
        <w:rPr>
          <w:sz w:val="28"/>
          <w:szCs w:val="28"/>
        </w:rPr>
        <w:t>та.</w:t>
      </w:r>
    </w:p>
    <w:p w:rsidR="00C72971" w:rsidRDefault="009978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 молодой семьи на получение социальной выплаты удостоверяется именным документом свидетельством о праве  на получение социальной выплаты, которое не является ценной бумагой. Право на улучшение жилищных условий с использованием социальной выплаты п</w:t>
      </w:r>
      <w:r>
        <w:rPr>
          <w:sz w:val="28"/>
          <w:szCs w:val="28"/>
        </w:rPr>
        <w:t xml:space="preserve">редоставляется молодой семье только один раз. </w:t>
      </w:r>
    </w:p>
    <w:p w:rsidR="00C72971" w:rsidRDefault="009978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Приобретаемое жилое помещение (создаваемый объект индивидуального жилищного строительства) должно находиться на территории субъекта Российской Федерации, орган исполнительной власти которого включил молодую се</w:t>
      </w:r>
      <w:r>
        <w:rPr>
          <w:sz w:val="28"/>
          <w:szCs w:val="28"/>
        </w:rPr>
        <w:t>мью – участницу подпрограммы в список претендентов на получение социальной выплаты.</w:t>
      </w:r>
    </w:p>
    <w:p w:rsidR="00C72971" w:rsidRDefault="00997827">
      <w:pPr>
        <w:ind w:firstLine="709"/>
        <w:jc w:val="both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3.«Переселение граждан из ветхого и аварийного жилья»</w:t>
      </w:r>
    </w:p>
    <w:p w:rsidR="00C72971" w:rsidRDefault="0099782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предусматривает переселение граждан из аварийных многоквартирных жилых домов, ветхих домов, расположенных</w:t>
      </w:r>
      <w:r>
        <w:rPr>
          <w:color w:val="000000"/>
          <w:sz w:val="28"/>
          <w:szCs w:val="28"/>
        </w:rPr>
        <w:t xml:space="preserve"> на подработанных территориях ликвидированных шахт города, и снос расселённого жилья.</w:t>
      </w:r>
    </w:p>
    <w:p w:rsidR="00C72971" w:rsidRDefault="0099782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направления реализации подпрограммы:</w:t>
      </w:r>
    </w:p>
    <w:p w:rsidR="00C72971" w:rsidRDefault="0099782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установление очерёдности сноса ветхих и аварийных жилых домов;</w:t>
      </w:r>
    </w:p>
    <w:p w:rsidR="00C72971" w:rsidRDefault="0099782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привлечение финансовых ресурсов для реализации подпрограм</w:t>
      </w:r>
      <w:r>
        <w:rPr>
          <w:color w:val="000000"/>
          <w:sz w:val="28"/>
          <w:szCs w:val="28"/>
        </w:rPr>
        <w:t>мы.</w:t>
      </w:r>
    </w:p>
    <w:p w:rsidR="00C72971" w:rsidRDefault="00997827">
      <w:pPr>
        <w:jc w:val="both"/>
        <w:rPr>
          <w:color w:val="FF00FF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На основании Федерального закона от 21 июля 2007 года № 185- ФЗ «О Фонде содействия реформированию жилищно-коммунального хозяйства» государственная корпорация – Фонд содействия реформированию жилищно-коммунального хозяйства предоставляет субъе</w:t>
      </w:r>
      <w:r>
        <w:rPr>
          <w:color w:val="000000"/>
          <w:sz w:val="28"/>
          <w:szCs w:val="28"/>
        </w:rPr>
        <w:t xml:space="preserve">ктам Российской Федерации финансовую поддержку на переселение граждан из аварийных многоквартирных домов. </w:t>
      </w:r>
    </w:p>
    <w:p w:rsidR="00C72971" w:rsidRDefault="00997827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 xml:space="preserve">Переселение граждан из ветхих домов, расположенных на подработанных территориях ликвидированных шахт города, осуществляется в </w:t>
      </w:r>
      <w:r>
        <w:rPr>
          <w:color w:val="000000"/>
          <w:sz w:val="28"/>
          <w:szCs w:val="28"/>
        </w:rPr>
        <w:lastRenderedPageBreak/>
        <w:t>соответствии с Постанов</w:t>
      </w:r>
      <w:r>
        <w:rPr>
          <w:color w:val="000000"/>
          <w:sz w:val="28"/>
          <w:szCs w:val="28"/>
        </w:rPr>
        <w:t xml:space="preserve">лением Правительства РФ от 24 декабря 2004 г. N 840 «О перечне мероприятий по реструктуризации угольной промышленности и порядке их финансирования», Постановлением Правительства </w:t>
      </w:r>
      <w:r>
        <w:rPr>
          <w:color w:val="000000"/>
          <w:sz w:val="28"/>
          <w:szCs w:val="28"/>
          <w:lang w:eastAsia="zh-CN"/>
        </w:rPr>
        <w:t>Кемеровской области -  Кузбасса от 20 февраля 2024 г. № 77 «Об утверждении Пра</w:t>
      </w:r>
      <w:r>
        <w:rPr>
          <w:color w:val="000000"/>
          <w:sz w:val="28"/>
          <w:szCs w:val="28"/>
          <w:lang w:eastAsia="zh-CN"/>
        </w:rPr>
        <w:t>вил предоставления и распределения субсидий из бюджета Кемеровской области - Кузбасса бюджетам муниципальных образований Кемеровской области - Кузбасса в целях оказания финансовой поддержки выполнения органами местного самоуправления шахтёрских городов и п</w:t>
      </w:r>
      <w:r>
        <w:rPr>
          <w:color w:val="000000"/>
          <w:sz w:val="28"/>
          <w:szCs w:val="28"/>
          <w:lang w:eastAsia="zh-CN"/>
        </w:rPr>
        <w:t>осёлков мероприятий по содействию гражданам в приобретении (строительстве) жилья взамен сносимого ветхого жилья, ставшего в результате ведения горных работ на ликвидируемых угольных шахтах непригодным для проживания по критериям безопасности, в рамках реал</w:t>
      </w:r>
      <w:r>
        <w:rPr>
          <w:color w:val="000000"/>
          <w:sz w:val="28"/>
          <w:szCs w:val="28"/>
          <w:lang w:eastAsia="zh-CN"/>
        </w:rPr>
        <w:t>изации программ местного развития и обеспечения занятости для шахтёрских городов и посёлков».</w:t>
      </w:r>
    </w:p>
    <w:p w:rsidR="00C72971" w:rsidRDefault="0099782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Расчёт размера социальной выплаты производится исходя из нормы общей площади жилого помещения, установленной для семей разной численности, и стоимости 1 кв. м общ</w:t>
      </w:r>
      <w:r>
        <w:rPr>
          <w:color w:val="000000"/>
          <w:sz w:val="28"/>
          <w:szCs w:val="28"/>
        </w:rPr>
        <w:t xml:space="preserve">ей площади жилья, утверждённого </w:t>
      </w:r>
      <w:hyperlink r:id="rId17" w:history="1">
        <w:r>
          <w:rPr>
            <w:color w:val="000000"/>
            <w:sz w:val="28"/>
            <w:szCs w:val="28"/>
            <w:u w:val="single"/>
          </w:rPr>
          <w:t>Приказом</w:t>
        </w:r>
      </w:hyperlink>
      <w:r>
        <w:rPr>
          <w:color w:val="000000"/>
          <w:sz w:val="28"/>
          <w:szCs w:val="28"/>
        </w:rPr>
        <w:t xml:space="preserve"> Министерства регионального развития Российской Федерации по субъекту Российской Федерации. </w:t>
      </w:r>
    </w:p>
    <w:p w:rsidR="00C72971" w:rsidRDefault="0099782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Размер общей п</w:t>
      </w:r>
      <w:r>
        <w:rPr>
          <w:color w:val="000000"/>
          <w:sz w:val="28"/>
          <w:szCs w:val="28"/>
        </w:rPr>
        <w:t>лощади жилого помещения, с учётом которой   определяется размер социальной выплаты, составляет:</w:t>
      </w:r>
    </w:p>
    <w:p w:rsidR="00C72971" w:rsidRDefault="0099782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одиноко проживающих граждан - 33 кв. м;</w:t>
      </w:r>
    </w:p>
    <w:p w:rsidR="00C72971" w:rsidRDefault="0099782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семьи численностью 2 человека  - 42 кв. м;</w:t>
      </w:r>
    </w:p>
    <w:p w:rsidR="00C72971" w:rsidRDefault="0099782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семьи численностью 3 и более человек - по 18 кв. м на каждого </w:t>
      </w:r>
      <w:r>
        <w:rPr>
          <w:color w:val="000000"/>
          <w:sz w:val="28"/>
          <w:szCs w:val="28"/>
        </w:rPr>
        <w:t>члена семьи.</w:t>
      </w:r>
    </w:p>
    <w:p w:rsidR="00C72971" w:rsidRDefault="00997827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Социальная выплата направляется на долевое участие в строительстве или на приобретение у физических лиц одного или нескольких жилых помещений.</w:t>
      </w:r>
    </w:p>
    <w:p w:rsidR="00C72971" w:rsidRDefault="00997827">
      <w:pPr>
        <w:ind w:firstLine="709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4. «Капитальное строительство»</w:t>
      </w:r>
    </w:p>
    <w:p w:rsidR="00C72971" w:rsidRDefault="009978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Указа Президента РФ от 07.05.2024 года № 309 «О национа</w:t>
      </w:r>
      <w:r>
        <w:rPr>
          <w:sz w:val="28"/>
          <w:szCs w:val="28"/>
        </w:rPr>
        <w:t>льных целях развития Российской Федерации на период до 2030 года и на перспективу до 2036 года» и стратегии социально-экономического развития Кемеровской области- Кузбасса для увеличения объёмов жилищного строительства необходимо:</w:t>
      </w:r>
    </w:p>
    <w:p w:rsidR="00C72971" w:rsidRDefault="00997827">
      <w:pPr>
        <w:pStyle w:val="Standard"/>
        <w:spacing w:line="20" w:lineRule="atLeast"/>
        <w:ind w:firstLine="709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- перепланировка и межева</w:t>
      </w:r>
      <w:r>
        <w:rPr>
          <w:rFonts w:ascii="Times New Roman" w:hAnsi="Times New Roman"/>
          <w:bCs/>
          <w:iCs/>
        </w:rPr>
        <w:t>ние 3 и 2 микрорайонов Восточного жилого района;</w:t>
      </w:r>
    </w:p>
    <w:p w:rsidR="00C72971" w:rsidRDefault="00997827">
      <w:pPr>
        <w:pStyle w:val="Standard"/>
        <w:spacing w:line="20" w:lineRule="atLeast"/>
        <w:ind w:firstLine="709"/>
        <w:jc w:val="both"/>
        <w:rPr>
          <w:bCs/>
          <w:iCs/>
        </w:rPr>
      </w:pPr>
      <w:r>
        <w:rPr>
          <w:bCs/>
          <w:iCs/>
        </w:rPr>
        <w:t>- строительство инженерных сетей во втором микрорайоне в Восточном жилом районе;</w:t>
      </w:r>
    </w:p>
    <w:p w:rsidR="00C72971" w:rsidRDefault="00997827">
      <w:pPr>
        <w:pStyle w:val="Standard"/>
        <w:spacing w:line="20" w:lineRule="atLeast"/>
        <w:ind w:firstLine="709"/>
        <w:jc w:val="both"/>
        <w:rPr>
          <w:bCs/>
          <w:iCs/>
        </w:rPr>
      </w:pPr>
      <w:r>
        <w:rPr>
          <w:bCs/>
          <w:iCs/>
        </w:rPr>
        <w:t>- строительство автодороги 1 и 3 микрорайонов Восточного жилого района.</w:t>
      </w:r>
    </w:p>
    <w:p w:rsidR="00C72971" w:rsidRDefault="00997827">
      <w:pPr>
        <w:pStyle w:val="Standard"/>
        <w:spacing w:line="20" w:lineRule="atLeast"/>
        <w:ind w:firstLine="709"/>
        <w:jc w:val="both"/>
        <w:rPr>
          <w:bCs/>
          <w:iCs/>
        </w:rPr>
      </w:pPr>
      <w:r>
        <w:rPr>
          <w:bCs/>
          <w:iCs/>
        </w:rPr>
        <w:t xml:space="preserve">В случае увеличения лимитов бюджетных ассигнований в </w:t>
      </w:r>
      <w:r>
        <w:rPr>
          <w:bCs/>
          <w:iCs/>
        </w:rPr>
        <w:t>очередном 2026 году и плановом периоде 2027-2030 годах для обеспечения жителей социальной инфраструктурой необходимо:</w:t>
      </w:r>
    </w:p>
    <w:p w:rsidR="00C72971" w:rsidRDefault="00997827">
      <w:pPr>
        <w:pStyle w:val="Standard"/>
        <w:spacing w:line="20" w:lineRule="atLeast"/>
        <w:ind w:firstLine="709"/>
        <w:jc w:val="both"/>
        <w:rPr>
          <w:bCs/>
          <w:iCs/>
        </w:rPr>
      </w:pPr>
      <w:r>
        <w:rPr>
          <w:bCs/>
          <w:iCs/>
        </w:rPr>
        <w:t>- разработка проекта для строительства физкультурно- оздоровительного комплекса, поликлиники в Восточном районе, детского сада во 2 микрор</w:t>
      </w:r>
      <w:r>
        <w:rPr>
          <w:bCs/>
          <w:iCs/>
        </w:rPr>
        <w:t>айоне Восточного района.</w:t>
      </w:r>
    </w:p>
    <w:p w:rsidR="00C72971" w:rsidRDefault="00997827">
      <w:pPr>
        <w:pStyle w:val="Standard"/>
        <w:spacing w:line="20" w:lineRule="atLeast"/>
        <w:ind w:firstLine="709"/>
        <w:jc w:val="both"/>
        <w:rPr>
          <w:bCs/>
          <w:iCs/>
        </w:rPr>
      </w:pPr>
      <w:r>
        <w:rPr>
          <w:bCs/>
          <w:iCs/>
        </w:rPr>
        <w:t>Для развития инженерной инфраструктуры необходимо:</w:t>
      </w:r>
    </w:p>
    <w:p w:rsidR="00C72971" w:rsidRDefault="00997827">
      <w:pPr>
        <w:pStyle w:val="Standard"/>
        <w:spacing w:line="20" w:lineRule="atLeast"/>
        <w:jc w:val="both"/>
        <w:rPr>
          <w:bCs/>
          <w:iCs/>
        </w:rPr>
      </w:pPr>
      <w:r>
        <w:rPr>
          <w:bCs/>
          <w:iCs/>
        </w:rPr>
        <w:t xml:space="preserve">         - разработка проектов для строительства инженерных сетей во втором </w:t>
      </w:r>
      <w:r>
        <w:rPr>
          <w:bCs/>
          <w:iCs/>
        </w:rPr>
        <w:lastRenderedPageBreak/>
        <w:t>микрорайоне Восточного района: теплотрассы, водопровода;</w:t>
      </w:r>
    </w:p>
    <w:p w:rsidR="00C72971" w:rsidRDefault="00997827">
      <w:pPr>
        <w:pStyle w:val="Standard"/>
        <w:spacing w:line="20" w:lineRule="atLeast"/>
        <w:jc w:val="both"/>
        <w:rPr>
          <w:bCs/>
          <w:iCs/>
        </w:rPr>
      </w:pPr>
      <w:r>
        <w:rPr>
          <w:bCs/>
          <w:iCs/>
        </w:rPr>
        <w:t xml:space="preserve">- проектирование трёх блочных котельных взамен </w:t>
      </w:r>
      <w:r>
        <w:rPr>
          <w:bCs/>
          <w:iCs/>
        </w:rPr>
        <w:t>котельных №№7,8,26;</w:t>
      </w:r>
    </w:p>
    <w:p w:rsidR="00C72971" w:rsidRDefault="00997827">
      <w:pPr>
        <w:pStyle w:val="Standard"/>
        <w:spacing w:line="20" w:lineRule="atLeast"/>
        <w:jc w:val="both"/>
        <w:rPr>
          <w:bCs/>
          <w:iCs/>
        </w:rPr>
      </w:pPr>
      <w:r>
        <w:rPr>
          <w:bCs/>
          <w:iCs/>
        </w:rPr>
        <w:t>- проектирование двух снеговых приёмников: район ул. Фестивальная и кладбище.</w:t>
      </w:r>
    </w:p>
    <w:p w:rsidR="00C72971" w:rsidRDefault="00C72971">
      <w:pPr>
        <w:jc w:val="center"/>
        <w:rPr>
          <w:b/>
          <w:bCs/>
          <w:sz w:val="28"/>
          <w:szCs w:val="28"/>
        </w:rPr>
      </w:pPr>
    </w:p>
    <w:p w:rsidR="00C72971" w:rsidRDefault="0099782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Методика оценки эффективности реализации муниципальной программы</w:t>
      </w:r>
    </w:p>
    <w:p w:rsidR="00C72971" w:rsidRDefault="00997827">
      <w:pPr>
        <w:ind w:firstLine="709"/>
        <w:jc w:val="both"/>
        <w:rPr>
          <w:sz w:val="28"/>
          <w:szCs w:val="28"/>
        </w:rPr>
      </w:pPr>
      <w:bookmarkStart w:id="6" w:name="Par1392"/>
      <w:bookmarkEnd w:id="6"/>
      <w:r>
        <w:rPr>
          <w:sz w:val="28"/>
          <w:szCs w:val="28"/>
        </w:rPr>
        <w:t>Оценка эффективности реализации программы (комплексной программы) осуществляется на основ</w:t>
      </w:r>
      <w:r>
        <w:rPr>
          <w:sz w:val="28"/>
          <w:szCs w:val="28"/>
        </w:rPr>
        <w:t>ании пункта VIII положения о порядке разработки и реализации муниципальных программ Анжеро- Судженского городского округа Кемеровской области - Кузбасса, утверждённого постановлением администрации Анжеро- Судженского городского округа от 15.07.2025 г. № 72</w:t>
      </w:r>
      <w:r>
        <w:rPr>
          <w:sz w:val="28"/>
          <w:szCs w:val="28"/>
        </w:rPr>
        <w:t>1.</w:t>
      </w:r>
    </w:p>
    <w:p w:rsidR="00C72971" w:rsidRDefault="00C72971">
      <w:pPr>
        <w:sectPr w:rsidR="00C72971">
          <w:headerReference w:type="default" r:id="rId18"/>
          <w:headerReference w:type="first" r:id="rId19"/>
          <w:footerReference w:type="first" r:id="rId20"/>
          <w:pgSz w:w="11906" w:h="16838"/>
          <w:pgMar w:top="794" w:right="850" w:bottom="397" w:left="1701" w:header="567" w:footer="720" w:gutter="0"/>
          <w:cols w:space="720"/>
          <w:titlePg/>
        </w:sectPr>
      </w:pPr>
    </w:p>
    <w:p w:rsidR="00C72971" w:rsidRDefault="00997827">
      <w:pPr>
        <w:pStyle w:val="ConsPlusNormal"/>
        <w:ind w:firstLine="0"/>
        <w:jc w:val="right"/>
        <w:outlineLvl w:val="1"/>
        <w:rPr>
          <w:rFonts w:ascii="Times New Roman" w:hAnsi="Times New Roman"/>
        </w:rPr>
      </w:pPr>
      <w:bookmarkStart w:id="7" w:name="__DdeLink__5535_857802040_Копия_2"/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 1</w:t>
      </w:r>
    </w:p>
    <w:p w:rsidR="00C72971" w:rsidRDefault="009978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 w:cs="Times New Roman"/>
          <w:sz w:val="28"/>
          <w:szCs w:val="28"/>
        </w:rPr>
        <w:t xml:space="preserve">«Обеспечение доступным и </w:t>
      </w:r>
    </w:p>
    <w:p w:rsidR="00C72971" w:rsidRDefault="00997827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комфортным жильём. Строительство</w:t>
      </w:r>
      <w:r>
        <w:rPr>
          <w:rFonts w:ascii="Times New Roman" w:hAnsi="Times New Roman"/>
          <w:color w:val="000000"/>
          <w:sz w:val="28"/>
          <w:szCs w:val="28"/>
        </w:rPr>
        <w:t>»,</w:t>
      </w:r>
    </w:p>
    <w:p w:rsidR="00C72971" w:rsidRDefault="00997827">
      <w:pPr>
        <w:pStyle w:val="14"/>
        <w:shd w:val="clear" w:color="auto" w:fill="auto"/>
        <w:spacing w:before="0" w:after="0" w:line="240" w:lineRule="auto"/>
        <w:ind w:left="4536"/>
        <w:jc w:val="right"/>
      </w:pPr>
      <w:r>
        <w:rPr>
          <w:color w:val="000000"/>
        </w:rPr>
        <w:t xml:space="preserve">утверждённой постановлением администрации </w:t>
      </w:r>
    </w:p>
    <w:p w:rsidR="00C72971" w:rsidRDefault="00997827">
      <w:pPr>
        <w:pStyle w:val="14"/>
        <w:shd w:val="clear" w:color="auto" w:fill="auto"/>
        <w:spacing w:before="0" w:after="0" w:line="240" w:lineRule="auto"/>
        <w:ind w:left="4253"/>
        <w:jc w:val="right"/>
      </w:pPr>
      <w:r>
        <w:rPr>
          <w:color w:val="000000"/>
        </w:rPr>
        <w:t xml:space="preserve"> Анжеро- Судженского городского округа </w:t>
      </w:r>
      <w:bookmarkEnd w:id="7"/>
    </w:p>
    <w:p w:rsidR="00C72971" w:rsidRDefault="00997827">
      <w:pPr>
        <w:pStyle w:val="14"/>
        <w:shd w:val="clear" w:color="auto" w:fill="auto"/>
        <w:spacing w:before="0" w:after="0" w:line="240" w:lineRule="auto"/>
        <w:ind w:left="4536"/>
        <w:jc w:val="right"/>
      </w:pPr>
      <w:r>
        <w:t xml:space="preserve">      от _________________   № ________ </w:t>
      </w:r>
    </w:p>
    <w:p w:rsidR="00C72971" w:rsidRDefault="00C72971">
      <w:pPr>
        <w:pStyle w:val="14"/>
        <w:shd w:val="clear" w:color="auto" w:fill="auto"/>
        <w:spacing w:before="0" w:after="0" w:line="240" w:lineRule="auto"/>
        <w:ind w:left="4536"/>
        <w:jc w:val="right"/>
      </w:pPr>
    </w:p>
    <w:p w:rsidR="00C72971" w:rsidRDefault="00C72971">
      <w:pPr>
        <w:pStyle w:val="14"/>
        <w:shd w:val="clear" w:color="auto" w:fill="auto"/>
        <w:spacing w:before="0" w:after="0" w:line="240" w:lineRule="auto"/>
        <w:ind w:left="4536"/>
        <w:jc w:val="right"/>
      </w:pPr>
    </w:p>
    <w:p w:rsidR="00C72971" w:rsidRDefault="00C72971">
      <w:pPr>
        <w:pStyle w:val="14"/>
        <w:shd w:val="clear" w:color="auto" w:fill="auto"/>
        <w:spacing w:before="0" w:after="0" w:line="240" w:lineRule="auto"/>
        <w:ind w:left="4536"/>
        <w:jc w:val="right"/>
      </w:pPr>
    </w:p>
    <w:p w:rsidR="00C72971" w:rsidRDefault="00C72971">
      <w:pPr>
        <w:pStyle w:val="14"/>
        <w:shd w:val="clear" w:color="auto" w:fill="auto"/>
        <w:spacing w:before="0" w:after="0" w:line="240" w:lineRule="auto"/>
        <w:ind w:left="4536"/>
        <w:jc w:val="right"/>
      </w:pPr>
    </w:p>
    <w:p w:rsidR="00C72971" w:rsidRDefault="00C72971">
      <w:pPr>
        <w:pStyle w:val="14"/>
        <w:shd w:val="clear" w:color="auto" w:fill="auto"/>
        <w:spacing w:before="0" w:after="0" w:line="240" w:lineRule="auto"/>
        <w:ind w:left="4536"/>
        <w:jc w:val="right"/>
      </w:pPr>
    </w:p>
    <w:p w:rsidR="00C72971" w:rsidRDefault="00C72971">
      <w:pPr>
        <w:pStyle w:val="14"/>
        <w:shd w:val="clear" w:color="auto" w:fill="auto"/>
        <w:spacing w:before="0" w:after="0" w:line="240" w:lineRule="auto"/>
        <w:ind w:left="4536"/>
        <w:jc w:val="right"/>
      </w:pPr>
    </w:p>
    <w:p w:rsidR="00C72971" w:rsidRDefault="00997827">
      <w:pPr>
        <w:tabs>
          <w:tab w:val="left" w:pos="6195"/>
          <w:tab w:val="left" w:pos="7065"/>
        </w:tabs>
        <w:jc w:val="center"/>
        <w:rPr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Ре</w:t>
      </w:r>
      <w:bookmarkStart w:id="8" w:name="__DdeLink__4477_1800157355"/>
      <w:r>
        <w:rPr>
          <w:b/>
          <w:bCs/>
          <w:color w:val="000000"/>
          <w:sz w:val="40"/>
          <w:szCs w:val="40"/>
        </w:rPr>
        <w:t>естр документов, входящих в состав муниципальной программы</w:t>
      </w:r>
      <w:bookmarkEnd w:id="8"/>
    </w:p>
    <w:tbl>
      <w:tblPr>
        <w:tblW w:w="14032" w:type="dxa"/>
        <w:tblInd w:w="251" w:type="dxa"/>
        <w:tblLook w:val="0600" w:firstRow="0" w:lastRow="0" w:firstColumn="0" w:lastColumn="0" w:noHBand="1" w:noVBand="1"/>
      </w:tblPr>
      <w:tblGrid>
        <w:gridCol w:w="760"/>
        <w:gridCol w:w="2980"/>
        <w:gridCol w:w="2028"/>
        <w:gridCol w:w="2127"/>
        <w:gridCol w:w="2000"/>
        <w:gridCol w:w="1857"/>
        <w:gridCol w:w="2280"/>
      </w:tblGrid>
      <w:tr w:rsidR="00C72971">
        <w:trPr>
          <w:trHeight w:val="1113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C72971" w:rsidRDefault="00C72971">
            <w:pPr>
              <w:pStyle w:val="TableParagraph"/>
              <w:pageBreakBefore/>
              <w:ind w:left="251"/>
              <w:jc w:val="center"/>
              <w:rPr>
                <w:color w:val="000000"/>
              </w:rPr>
            </w:pPr>
          </w:p>
          <w:p w:rsidR="00C72971" w:rsidRDefault="00997827">
            <w:pPr>
              <w:pStyle w:val="TableParagraph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п/п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971" w:rsidRDefault="00C72971">
            <w:pPr>
              <w:pStyle w:val="TableParagraph"/>
              <w:jc w:val="center"/>
              <w:rPr>
                <w:color w:val="000000"/>
              </w:rPr>
            </w:pPr>
          </w:p>
          <w:p w:rsidR="00C72971" w:rsidRDefault="00997827">
            <w:pPr>
              <w:pStyle w:val="TableParagraph"/>
              <w:jc w:val="center"/>
              <w:rPr>
                <w:color w:val="000000"/>
              </w:rPr>
            </w:pPr>
            <w:r>
              <w:rPr>
                <w:color w:val="000000"/>
              </w:rPr>
              <w:t>Тип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документа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971" w:rsidRDefault="00C72971">
            <w:pPr>
              <w:pStyle w:val="TableParagraph"/>
              <w:jc w:val="center"/>
              <w:rPr>
                <w:color w:val="000000"/>
              </w:rPr>
            </w:pPr>
          </w:p>
          <w:p w:rsidR="00C72971" w:rsidRDefault="00997827">
            <w:pPr>
              <w:pStyle w:val="TableParagraph"/>
              <w:jc w:val="center"/>
              <w:rPr>
                <w:color w:val="000000"/>
              </w:rPr>
            </w:pPr>
            <w:r>
              <w:rPr>
                <w:color w:val="000000"/>
              </w:rPr>
              <w:t>Вид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971" w:rsidRDefault="00C72971">
            <w:pPr>
              <w:pStyle w:val="TableParagraph"/>
              <w:jc w:val="center"/>
              <w:rPr>
                <w:color w:val="000000"/>
              </w:rPr>
            </w:pPr>
          </w:p>
          <w:p w:rsidR="00C72971" w:rsidRDefault="00997827">
            <w:pPr>
              <w:pStyle w:val="TableParagraph"/>
              <w:ind w:hanging="142"/>
              <w:jc w:val="center"/>
              <w:rPr>
                <w:color w:val="000000"/>
              </w:rPr>
            </w:pPr>
            <w:r>
              <w:rPr>
                <w:color w:val="000000"/>
                <w:spacing w:val="-1"/>
              </w:rPr>
              <w:t>Наименование</w:t>
            </w:r>
            <w:r>
              <w:rPr>
                <w:color w:val="000000"/>
                <w:spacing w:val="-37"/>
              </w:rPr>
              <w:t xml:space="preserve"> </w:t>
            </w:r>
            <w:r>
              <w:rPr>
                <w:color w:val="000000"/>
              </w:rPr>
              <w:t>документа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971" w:rsidRDefault="00C72971">
            <w:pPr>
              <w:pStyle w:val="TableParagraph"/>
              <w:jc w:val="center"/>
              <w:rPr>
                <w:color w:val="000000"/>
              </w:rPr>
            </w:pPr>
          </w:p>
          <w:p w:rsidR="00C72971" w:rsidRDefault="00997827">
            <w:pPr>
              <w:pStyle w:val="TableParagraph"/>
              <w:jc w:val="center"/>
              <w:rPr>
                <w:color w:val="000000"/>
              </w:rPr>
            </w:pPr>
            <w:r>
              <w:rPr>
                <w:color w:val="000000"/>
              </w:rPr>
              <w:t>Реквизиты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971" w:rsidRDefault="00C72971">
            <w:pPr>
              <w:pStyle w:val="TableParagraph"/>
              <w:jc w:val="center"/>
              <w:rPr>
                <w:color w:val="000000"/>
              </w:rPr>
            </w:pPr>
          </w:p>
          <w:p w:rsidR="00C72971" w:rsidRDefault="00997827">
            <w:pPr>
              <w:pStyle w:val="TableParagraph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Разработчик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971" w:rsidRDefault="00C72971">
            <w:pPr>
              <w:pStyle w:val="TableParagraph"/>
              <w:jc w:val="center"/>
              <w:rPr>
                <w:color w:val="000000"/>
              </w:rPr>
            </w:pPr>
          </w:p>
          <w:p w:rsidR="00C72971" w:rsidRDefault="00997827">
            <w:pPr>
              <w:pStyle w:val="TableParagraph"/>
              <w:jc w:val="center"/>
              <w:rPr>
                <w:color w:val="000000"/>
              </w:rPr>
            </w:pPr>
            <w:r>
              <w:rPr>
                <w:color w:val="000000"/>
              </w:rPr>
              <w:t>Гиперссылка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на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текст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документа</w:t>
            </w:r>
          </w:p>
        </w:tc>
      </w:tr>
      <w:tr w:rsidR="00C72971">
        <w:trPr>
          <w:trHeight w:val="230"/>
        </w:trPr>
        <w:tc>
          <w:tcPr>
            <w:tcW w:w="7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971" w:rsidRDefault="00997827">
            <w:pPr>
              <w:pStyle w:val="TableParagraph"/>
              <w:jc w:val="center"/>
              <w:rPr>
                <w:color w:val="000000"/>
                <w:w w:val="99"/>
              </w:rPr>
            </w:pPr>
            <w:r>
              <w:rPr>
                <w:color w:val="000000"/>
                <w:w w:val="99"/>
              </w:rPr>
              <w:t>1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72971" w:rsidRDefault="00997827">
            <w:pPr>
              <w:pStyle w:val="TableParagraph"/>
              <w:jc w:val="center"/>
              <w:rPr>
                <w:color w:val="000000"/>
                <w:w w:val="99"/>
              </w:rPr>
            </w:pPr>
            <w:r>
              <w:rPr>
                <w:color w:val="000000"/>
                <w:w w:val="99"/>
              </w:rPr>
              <w:t>2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72971" w:rsidRDefault="00997827">
            <w:pPr>
              <w:pStyle w:val="TableParagraph"/>
              <w:jc w:val="center"/>
              <w:rPr>
                <w:color w:val="000000"/>
                <w:w w:val="99"/>
              </w:rPr>
            </w:pPr>
            <w:r>
              <w:rPr>
                <w:color w:val="000000"/>
                <w:w w:val="99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72971" w:rsidRDefault="00997827">
            <w:pPr>
              <w:pStyle w:val="TableParagraph"/>
              <w:jc w:val="center"/>
              <w:rPr>
                <w:color w:val="000000"/>
                <w:w w:val="99"/>
              </w:rPr>
            </w:pPr>
            <w:r>
              <w:rPr>
                <w:color w:val="000000"/>
                <w:w w:val="99"/>
              </w:rPr>
              <w:t>4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72971" w:rsidRDefault="00997827">
            <w:pPr>
              <w:pStyle w:val="TableParagraph"/>
              <w:jc w:val="center"/>
              <w:rPr>
                <w:color w:val="000000"/>
                <w:w w:val="99"/>
              </w:rPr>
            </w:pPr>
            <w:r>
              <w:rPr>
                <w:color w:val="000000"/>
                <w:w w:val="99"/>
              </w:rPr>
              <w:t>5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72971" w:rsidRDefault="00997827">
            <w:pPr>
              <w:pStyle w:val="TableParagraph"/>
              <w:jc w:val="center"/>
              <w:rPr>
                <w:color w:val="000000"/>
                <w:w w:val="99"/>
              </w:rPr>
            </w:pPr>
            <w:r>
              <w:rPr>
                <w:color w:val="000000"/>
                <w:w w:val="99"/>
              </w:rPr>
              <w:t>6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72971" w:rsidRDefault="00997827">
            <w:pPr>
              <w:pStyle w:val="TableParagraph"/>
              <w:jc w:val="center"/>
              <w:rPr>
                <w:color w:val="000000"/>
                <w:w w:val="99"/>
              </w:rPr>
            </w:pPr>
            <w:r>
              <w:rPr>
                <w:color w:val="000000"/>
                <w:w w:val="99"/>
              </w:rPr>
              <w:t>7</w:t>
            </w:r>
          </w:p>
        </w:tc>
      </w:tr>
      <w:tr w:rsidR="00C72971">
        <w:trPr>
          <w:trHeight w:val="405"/>
        </w:trPr>
        <w:tc>
          <w:tcPr>
            <w:tcW w:w="14032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72971" w:rsidRDefault="00997827">
            <w:pPr>
              <w:pStyle w:val="TableParagraph"/>
              <w:jc w:val="center"/>
              <w:rPr>
                <w:lang w:eastAsia="ru-RU"/>
              </w:rPr>
            </w:pPr>
            <w:r>
              <w:rPr>
                <w:color w:val="000000"/>
                <w:spacing w:val="-3"/>
              </w:rPr>
              <w:t xml:space="preserve"> М</w:t>
            </w:r>
            <w:r>
              <w:rPr>
                <w:color w:val="000000"/>
              </w:rPr>
              <w:t>униципальная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программа</w:t>
            </w:r>
            <w:r>
              <w:rPr>
                <w:color w:val="000000"/>
                <w:spacing w:val="-2"/>
              </w:rPr>
              <w:t xml:space="preserve"> </w:t>
            </w:r>
            <w:bookmarkStart w:id="9" w:name="__DdeLink__9784_3429019520_Копия_1"/>
            <w:bookmarkEnd w:id="9"/>
            <w:r>
              <w:rPr>
                <w:lang w:eastAsia="ru-RU"/>
              </w:rPr>
              <w:t>«</w:t>
            </w:r>
            <w:r>
              <w:rPr>
                <w:i/>
                <w:iCs/>
                <w:lang w:eastAsia="ru-RU"/>
              </w:rPr>
              <w:t>Обеспечение доступным и комфортным жильём и коммунальными услугами. Строительство</w:t>
            </w:r>
            <w:r>
              <w:rPr>
                <w:lang w:eastAsia="ru-RU"/>
              </w:rPr>
              <w:t>».</w:t>
            </w:r>
          </w:p>
        </w:tc>
      </w:tr>
      <w:tr w:rsidR="00C72971">
        <w:trPr>
          <w:trHeight w:val="230"/>
        </w:trPr>
        <w:tc>
          <w:tcPr>
            <w:tcW w:w="7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72971" w:rsidRDefault="00997827">
            <w:pPr>
              <w:pStyle w:val="TableParagraph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72971" w:rsidRDefault="0099782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Паспорт муниципальной программы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72971" w:rsidRDefault="00997827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Постановление администрации Анжеро- Судженского городского округа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72971" w:rsidRDefault="0099782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Об утверждении муниципальной программы «</w:t>
            </w:r>
            <w:r>
              <w:t xml:space="preserve">Обеспечение </w:t>
            </w:r>
            <w:r>
              <w:t>доступным и комфортным жильём. Строительство</w:t>
            </w:r>
            <w:r>
              <w:rPr>
                <w:color w:val="000000"/>
              </w:rPr>
              <w:t>»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72971" w:rsidRDefault="00997827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</w:p>
          <w:p w:rsidR="00C72971" w:rsidRDefault="00997827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72971" w:rsidRDefault="00997827">
            <w:pPr>
              <w:pStyle w:val="ConsPlusCell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Анжеро- Судженского городского округа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72971" w:rsidRDefault="0099782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2</w:t>
            </w:r>
          </w:p>
          <w:p w:rsidR="00C72971" w:rsidRDefault="009978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муниципальной программе «</w:t>
            </w:r>
            <w:bookmarkStart w:id="10" w:name="__DdeLink__5547_857802040"/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доступным и комфортным жильём. Строительство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bookmarkEnd w:id="10"/>
          </w:p>
          <w:p w:rsidR="00C72971" w:rsidRDefault="00C72971">
            <w:pPr>
              <w:pStyle w:val="14"/>
              <w:widowControl w:val="0"/>
              <w:shd w:val="clear" w:color="auto" w:fill="auto"/>
              <w:spacing w:before="0" w:after="0" w:line="240" w:lineRule="auto"/>
              <w:ind w:left="4253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72971">
        <w:trPr>
          <w:trHeight w:val="309"/>
        </w:trPr>
        <w:tc>
          <w:tcPr>
            <w:tcW w:w="14032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72971" w:rsidRDefault="00997827">
            <w:pPr>
              <w:pStyle w:val="TableParagraph"/>
              <w:jc w:val="center"/>
              <w:rPr>
                <w:lang w:eastAsia="ru-RU"/>
              </w:rPr>
            </w:pPr>
            <w:bookmarkStart w:id="11" w:name="__DdeLink__4904_1800157355"/>
            <w:r>
              <w:rPr>
                <w:color w:val="000000"/>
                <w:spacing w:val="-3"/>
              </w:rPr>
              <w:t xml:space="preserve">1. </w:t>
            </w:r>
            <w:r>
              <w:rPr>
                <w:color w:val="000000"/>
              </w:rPr>
              <w:t>Структурный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элемент</w:t>
            </w:r>
            <w:r>
              <w:rPr>
                <w:i/>
                <w:iCs/>
                <w:color w:val="000000"/>
                <w:spacing w:val="-2"/>
              </w:rPr>
              <w:t xml:space="preserve"> </w:t>
            </w:r>
            <w:bookmarkStart w:id="12" w:name="__DdeLink__4868_1800157355"/>
            <w:r>
              <w:rPr>
                <w:i/>
                <w:iCs/>
                <w:color w:val="000000"/>
              </w:rPr>
              <w:t xml:space="preserve">«Комплекс процессных мероприятий </w:t>
            </w:r>
            <w:bookmarkEnd w:id="11"/>
            <w:bookmarkEnd w:id="12"/>
            <w:r>
              <w:rPr>
                <w:lang w:eastAsia="ru-RU"/>
              </w:rPr>
              <w:t>«Обеспечение жильём отдельных социально незащищённых категорий граждан, нуждающихся в улучшении жилищных условий»</w:t>
            </w:r>
          </w:p>
          <w:p w:rsidR="00C72971" w:rsidRDefault="00C72971">
            <w:pPr>
              <w:pStyle w:val="TableParagraph"/>
              <w:jc w:val="center"/>
              <w:rPr>
                <w:lang w:eastAsia="ru-RU"/>
              </w:rPr>
            </w:pPr>
          </w:p>
        </w:tc>
      </w:tr>
      <w:tr w:rsidR="00C72971">
        <w:trPr>
          <w:trHeight w:val="230"/>
        </w:trPr>
        <w:tc>
          <w:tcPr>
            <w:tcW w:w="7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72971" w:rsidRDefault="00997827">
            <w:pPr>
              <w:pStyle w:val="TableParagraph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72971" w:rsidRDefault="00997827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 xml:space="preserve">Паспорт комплекса процессных мероприятий </w:t>
            </w:r>
            <w:bookmarkStart w:id="13" w:name="__DdeLink__9796_3429019520_Копия_1"/>
            <w:r>
              <w:rPr>
                <w:lang w:eastAsia="ru-RU"/>
              </w:rPr>
              <w:t xml:space="preserve">«Обеспечение жильём отдельных социально незащищённых категорий </w:t>
            </w:r>
            <w:r>
              <w:rPr>
                <w:lang w:eastAsia="ru-RU"/>
              </w:rPr>
              <w:t>граждан, нуждающихся в улучшении жилищных условий»</w:t>
            </w:r>
            <w:r>
              <w:rPr>
                <w:color w:val="000000"/>
              </w:rPr>
              <w:t xml:space="preserve"> </w:t>
            </w:r>
            <w:bookmarkEnd w:id="13"/>
          </w:p>
          <w:p w:rsidR="00C72971" w:rsidRDefault="00C72971">
            <w:pPr>
              <w:pStyle w:val="TableParagraph"/>
            </w:pPr>
          </w:p>
        </w:tc>
        <w:tc>
          <w:tcPr>
            <w:tcW w:w="20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72971" w:rsidRDefault="00997827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Постановление администрации Анжеро-  Судженского городского округа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72971" w:rsidRDefault="00997827">
            <w:pPr>
              <w:widowControl w:val="0"/>
            </w:pPr>
            <w:r>
              <w:rPr>
                <w:color w:val="000000"/>
              </w:rPr>
              <w:t xml:space="preserve">Об утверждении муниципальной программы </w:t>
            </w:r>
            <w:r>
              <w:t xml:space="preserve">«Обеспечение доступным и комфортным жильём. Строительство» </w:t>
            </w:r>
          </w:p>
          <w:p w:rsidR="00C72971" w:rsidRDefault="00C72971">
            <w:pPr>
              <w:widowControl w:val="0"/>
              <w:rPr>
                <w:color w:val="000000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72971" w:rsidRDefault="00997827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</w:p>
          <w:p w:rsidR="00C72971" w:rsidRDefault="00997827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72971" w:rsidRDefault="00997827">
            <w:pPr>
              <w:pStyle w:val="ConsPlusCell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Анжеро- Судженск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 городского округа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72971" w:rsidRDefault="0099782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3</w:t>
            </w:r>
          </w:p>
          <w:p w:rsidR="00C72971" w:rsidRDefault="009978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муниципальной программе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«Обеспечение доступным и комфортным жильём. Строительство»</w:t>
            </w:r>
          </w:p>
        </w:tc>
      </w:tr>
      <w:tr w:rsidR="00C72971">
        <w:trPr>
          <w:trHeight w:val="392"/>
        </w:trPr>
        <w:tc>
          <w:tcPr>
            <w:tcW w:w="14032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72971" w:rsidRDefault="00997827">
            <w:pPr>
              <w:pStyle w:val="TableParagraph"/>
              <w:jc w:val="center"/>
              <w:rPr>
                <w:color w:val="000000"/>
              </w:rPr>
            </w:pPr>
            <w:r>
              <w:rPr>
                <w:color w:val="000000"/>
                <w:spacing w:val="-3"/>
              </w:rPr>
              <w:t xml:space="preserve">2. </w:t>
            </w:r>
            <w:r>
              <w:rPr>
                <w:color w:val="000000"/>
              </w:rPr>
              <w:t>Структурный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элемент</w:t>
            </w:r>
            <w:r>
              <w:rPr>
                <w:i/>
                <w:iCs/>
                <w:color w:val="000000"/>
                <w:spacing w:val="-2"/>
              </w:rPr>
              <w:t xml:space="preserve"> </w:t>
            </w:r>
            <w:bookmarkStart w:id="14" w:name="__DdeLink__5549_857802040"/>
            <w:bookmarkStart w:id="15" w:name="__DdeLink__4868_1800157355_Копия_1"/>
            <w:r>
              <w:rPr>
                <w:i/>
                <w:iCs/>
                <w:color w:val="000000"/>
              </w:rPr>
              <w:t xml:space="preserve">«Комплекс процессных мероприятий </w:t>
            </w:r>
            <w:r>
              <w:rPr>
                <w:bCs/>
                <w:lang w:eastAsia="ru-RU"/>
              </w:rPr>
              <w:t>«Обеспечение жильём молодых семе</w:t>
            </w:r>
            <w:r>
              <w:rPr>
                <w:i/>
                <w:iCs/>
                <w:color w:val="000000"/>
              </w:rPr>
              <w:t>й»</w:t>
            </w:r>
            <w:bookmarkEnd w:id="14"/>
            <w:r>
              <w:rPr>
                <w:i/>
                <w:iCs/>
                <w:color w:val="000000"/>
              </w:rPr>
              <w:t xml:space="preserve"> </w:t>
            </w:r>
            <w:bookmarkEnd w:id="15"/>
            <w:r>
              <w:rPr>
                <w:color w:val="000000"/>
              </w:rPr>
              <w:t>.</w:t>
            </w:r>
          </w:p>
          <w:p w:rsidR="00C72971" w:rsidRDefault="00C72971">
            <w:pPr>
              <w:pStyle w:val="TableParagraph"/>
              <w:jc w:val="center"/>
              <w:rPr>
                <w:color w:val="000000"/>
              </w:rPr>
            </w:pPr>
          </w:p>
        </w:tc>
      </w:tr>
      <w:tr w:rsidR="00C72971">
        <w:trPr>
          <w:trHeight w:val="230"/>
        </w:trPr>
        <w:tc>
          <w:tcPr>
            <w:tcW w:w="7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72971" w:rsidRDefault="00997827">
            <w:pPr>
              <w:pStyle w:val="TableParagraph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72971" w:rsidRDefault="00997827">
            <w:pPr>
              <w:pStyle w:val="TableParagraph"/>
              <w:rPr>
                <w:bCs/>
                <w:lang w:eastAsia="ru-RU"/>
              </w:rPr>
            </w:pPr>
            <w:r>
              <w:rPr>
                <w:color w:val="000000"/>
              </w:rPr>
              <w:t xml:space="preserve">Паспорт комплекса процессных мероприятий </w:t>
            </w:r>
            <w:r>
              <w:rPr>
                <w:bCs/>
                <w:lang w:eastAsia="ru-RU"/>
              </w:rPr>
              <w:t>«Обеспечение жильём молодых семей»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72971" w:rsidRDefault="00997827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Постановление администрации Анжеро-  Судженского городского округа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72971" w:rsidRDefault="00997827">
            <w:pPr>
              <w:widowControl w:val="0"/>
            </w:pPr>
            <w:r>
              <w:rPr>
                <w:color w:val="000000"/>
              </w:rPr>
              <w:t xml:space="preserve">Об утверждении муниципальной программы </w:t>
            </w:r>
            <w:r>
              <w:t xml:space="preserve">«Обеспечение доступным и комфортным </w:t>
            </w:r>
            <w:r>
              <w:lastRenderedPageBreak/>
              <w:t xml:space="preserve">жильём. Строительство» </w:t>
            </w:r>
          </w:p>
          <w:p w:rsidR="00C72971" w:rsidRDefault="00C72971">
            <w:pPr>
              <w:widowControl w:val="0"/>
              <w:rPr>
                <w:color w:val="000000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72971" w:rsidRDefault="00997827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От </w:t>
            </w:r>
          </w:p>
          <w:p w:rsidR="00C72971" w:rsidRDefault="00997827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72971" w:rsidRDefault="00997827">
            <w:pPr>
              <w:pStyle w:val="ConsPlusCell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Анжеро- Судженского городского округа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72971" w:rsidRDefault="0099782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4</w:t>
            </w:r>
          </w:p>
          <w:p w:rsidR="00C72971" w:rsidRDefault="009978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муниципальной программе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доступным и комфортным жильём.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Строительство»</w:t>
            </w:r>
          </w:p>
        </w:tc>
      </w:tr>
      <w:tr w:rsidR="00C72971">
        <w:trPr>
          <w:trHeight w:val="230"/>
        </w:trPr>
        <w:tc>
          <w:tcPr>
            <w:tcW w:w="14032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72971" w:rsidRDefault="00997827">
            <w:pPr>
              <w:pStyle w:val="TableParagraph"/>
              <w:jc w:val="center"/>
              <w:rPr>
                <w:bCs/>
                <w:lang w:eastAsia="ru-RU"/>
              </w:rPr>
            </w:pPr>
            <w:r>
              <w:rPr>
                <w:color w:val="000000"/>
                <w:spacing w:val="-3"/>
              </w:rPr>
              <w:lastRenderedPageBreak/>
              <w:t xml:space="preserve">3. </w:t>
            </w:r>
            <w:r>
              <w:rPr>
                <w:color w:val="000000"/>
              </w:rPr>
              <w:t>Структурный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элемент</w:t>
            </w:r>
            <w:r>
              <w:rPr>
                <w:i/>
                <w:iCs/>
                <w:color w:val="000000"/>
                <w:spacing w:val="-2"/>
              </w:rPr>
              <w:t xml:space="preserve"> </w:t>
            </w:r>
            <w:r>
              <w:rPr>
                <w:i/>
                <w:iCs/>
                <w:color w:val="000000"/>
              </w:rPr>
              <w:t xml:space="preserve">«Комплекс процессных мероприятий </w:t>
            </w:r>
            <w:r>
              <w:rPr>
                <w:bCs/>
                <w:lang w:eastAsia="ru-RU"/>
              </w:rPr>
              <w:t xml:space="preserve">«Переселение граждан из ветхого и аварийного </w:t>
            </w:r>
            <w:r>
              <w:rPr>
                <w:bCs/>
                <w:lang w:eastAsia="ru-RU"/>
              </w:rPr>
              <w:t>жилья»</w:t>
            </w:r>
          </w:p>
          <w:p w:rsidR="00C72971" w:rsidRDefault="00C72971">
            <w:pPr>
              <w:pStyle w:val="TableParagraph"/>
              <w:jc w:val="center"/>
              <w:rPr>
                <w:color w:val="000000"/>
              </w:rPr>
            </w:pPr>
          </w:p>
        </w:tc>
      </w:tr>
      <w:tr w:rsidR="00C72971">
        <w:trPr>
          <w:trHeight w:val="230"/>
        </w:trPr>
        <w:tc>
          <w:tcPr>
            <w:tcW w:w="7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72971" w:rsidRDefault="00997827">
            <w:pPr>
              <w:pStyle w:val="TableParagraph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72971" w:rsidRDefault="00997827">
            <w:pPr>
              <w:pStyle w:val="TableParagraph"/>
              <w:rPr>
                <w:bCs/>
                <w:lang w:eastAsia="ru-RU"/>
              </w:rPr>
            </w:pPr>
            <w:r>
              <w:rPr>
                <w:color w:val="000000"/>
              </w:rPr>
              <w:t xml:space="preserve">Паспорт комплекса процессных мероприятий </w:t>
            </w:r>
            <w:r>
              <w:rPr>
                <w:bCs/>
                <w:lang w:eastAsia="ru-RU"/>
              </w:rPr>
              <w:t>«Переселение граждан из ветхого и аварийного жилья»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72971" w:rsidRDefault="00997827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Постановление администрации Анжеро-   Судженского городского округа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72971" w:rsidRDefault="00997827">
            <w:pPr>
              <w:widowControl w:val="0"/>
            </w:pPr>
            <w:r>
              <w:rPr>
                <w:color w:val="000000"/>
              </w:rPr>
              <w:t xml:space="preserve">Об утверждении муниципальной программы </w:t>
            </w:r>
            <w:r>
              <w:t xml:space="preserve">«Обеспечение доступным и комфортным жильём. Строительство» </w:t>
            </w:r>
          </w:p>
          <w:p w:rsidR="00C72971" w:rsidRDefault="00C72971">
            <w:pPr>
              <w:widowControl w:val="0"/>
              <w:rPr>
                <w:color w:val="000000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72971" w:rsidRDefault="00997827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</w:p>
          <w:p w:rsidR="00C72971" w:rsidRDefault="00997827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72971" w:rsidRDefault="00997827">
            <w:pPr>
              <w:pStyle w:val="ConsPlusCell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Анжеро- Судженского городского округа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72971" w:rsidRDefault="0099782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5</w:t>
            </w:r>
          </w:p>
          <w:p w:rsidR="00C72971" w:rsidRDefault="009978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муниципальной программе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«Обеспечение доступным и комфортным жильём. Строительство»</w:t>
            </w:r>
          </w:p>
        </w:tc>
      </w:tr>
      <w:tr w:rsidR="00C72971">
        <w:trPr>
          <w:trHeight w:val="230"/>
        </w:trPr>
        <w:tc>
          <w:tcPr>
            <w:tcW w:w="14032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72971" w:rsidRDefault="00997827">
            <w:pPr>
              <w:pStyle w:val="TableParagraph"/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  <w:spacing w:val="-3"/>
              </w:rPr>
              <w:t>4</w:t>
            </w:r>
            <w:r>
              <w:rPr>
                <w:color w:val="000000"/>
              </w:rPr>
              <w:t xml:space="preserve"> Структурный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элемент</w:t>
            </w:r>
            <w:r>
              <w:rPr>
                <w:i/>
                <w:iCs/>
                <w:color w:val="000000"/>
                <w:spacing w:val="-2"/>
              </w:rPr>
              <w:t xml:space="preserve"> </w:t>
            </w:r>
            <w:r>
              <w:rPr>
                <w:i/>
                <w:iCs/>
                <w:color w:val="000000"/>
              </w:rPr>
              <w:t xml:space="preserve">«Комплекс процессных мероприятий </w:t>
            </w:r>
            <w:r>
              <w:rPr>
                <w:bCs/>
                <w:color w:val="000000"/>
                <w:lang w:eastAsia="ru-RU"/>
              </w:rPr>
              <w:t>«</w:t>
            </w:r>
            <w:r>
              <w:rPr>
                <w:color w:val="000000"/>
                <w:lang w:eastAsia="ru-RU"/>
              </w:rPr>
              <w:t>Строительство</w:t>
            </w:r>
            <w:r>
              <w:rPr>
                <w:i/>
                <w:iCs/>
                <w:color w:val="000000"/>
              </w:rPr>
              <w:t xml:space="preserve">» </w:t>
            </w:r>
          </w:p>
          <w:p w:rsidR="00C72971" w:rsidRDefault="00C72971">
            <w:pPr>
              <w:pStyle w:val="TableParagraph"/>
              <w:jc w:val="center"/>
              <w:rPr>
                <w:color w:val="000000"/>
              </w:rPr>
            </w:pPr>
          </w:p>
        </w:tc>
      </w:tr>
      <w:tr w:rsidR="00C72971">
        <w:trPr>
          <w:trHeight w:val="230"/>
        </w:trPr>
        <w:tc>
          <w:tcPr>
            <w:tcW w:w="7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72971" w:rsidRDefault="00997827">
            <w:pPr>
              <w:pStyle w:val="TableParagraph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72971" w:rsidRDefault="00997827">
            <w:pPr>
              <w:pStyle w:val="TableParagraph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 xml:space="preserve">Паспорт комплекса процессных мероприятий </w:t>
            </w:r>
            <w:r>
              <w:rPr>
                <w:color w:val="000000"/>
                <w:lang w:eastAsia="ru-RU"/>
              </w:rPr>
              <w:t xml:space="preserve"> «Строительство»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72971" w:rsidRDefault="00997827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Постановление администрации Анжеро- Судженского городского округа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72971" w:rsidRDefault="0099782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Об утверждении муниципальной программы «Обеспечение доступным и комфортным жильём. Строительство» </w:t>
            </w:r>
          </w:p>
          <w:p w:rsidR="00C72971" w:rsidRDefault="00C72971">
            <w:pPr>
              <w:widowControl w:val="0"/>
              <w:rPr>
                <w:color w:val="000000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72971" w:rsidRDefault="00997827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</w:p>
          <w:p w:rsidR="00C72971" w:rsidRDefault="00997827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72971" w:rsidRDefault="00997827">
            <w:pPr>
              <w:pStyle w:val="ConsPlusCell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Анжеро- Судженского городского округа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72971" w:rsidRDefault="0099782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6</w:t>
            </w:r>
          </w:p>
          <w:p w:rsidR="00C72971" w:rsidRDefault="0099782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муниципальной программе «Обеспечение доступным и комфортным жильём. Строительство»</w:t>
            </w:r>
          </w:p>
        </w:tc>
      </w:tr>
    </w:tbl>
    <w:p w:rsidR="00C72971" w:rsidRDefault="00C72971">
      <w:pPr>
        <w:sectPr w:rsidR="00C72971">
          <w:headerReference w:type="default" r:id="rId21"/>
          <w:headerReference w:type="first" r:id="rId22"/>
          <w:footerReference w:type="first" r:id="rId23"/>
          <w:pgSz w:w="16838" w:h="11906" w:orient="landscape"/>
          <w:pgMar w:top="850" w:right="850" w:bottom="827" w:left="1701" w:header="567" w:footer="720" w:gutter="0"/>
          <w:cols w:space="720"/>
          <w:titlePg/>
        </w:sectPr>
      </w:pPr>
    </w:p>
    <w:p w:rsidR="00C72971" w:rsidRDefault="00997827">
      <w:pPr>
        <w:pStyle w:val="ConsPlusNormal"/>
        <w:ind w:firstLine="0"/>
        <w:jc w:val="right"/>
        <w:outlineLvl w:val="1"/>
        <w:rPr>
          <w:rFonts w:ascii="Times New Roman" w:hAnsi="Times New Roman"/>
          <w:color w:val="000000"/>
        </w:rPr>
      </w:pPr>
      <w:r>
        <w:lastRenderedPageBreak/>
        <w:br w:type="page"/>
      </w:r>
      <w:bookmarkStart w:id="16" w:name="__DdeLink__5535_857802040_Копия_1"/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 2</w:t>
      </w:r>
    </w:p>
    <w:p w:rsidR="00C72971" w:rsidRDefault="009978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 w:cs="Times New Roman"/>
          <w:sz w:val="28"/>
          <w:szCs w:val="28"/>
        </w:rPr>
        <w:t xml:space="preserve">«Обеспечение доступным и </w:t>
      </w:r>
    </w:p>
    <w:p w:rsidR="00C72971" w:rsidRDefault="00997827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комфортным жильём. Строительство»</w:t>
      </w:r>
      <w:r>
        <w:rPr>
          <w:rFonts w:ascii="Times New Roman" w:hAnsi="Times New Roman"/>
          <w:color w:val="000000"/>
          <w:sz w:val="28"/>
          <w:szCs w:val="28"/>
        </w:rPr>
        <w:t>,</w:t>
      </w:r>
    </w:p>
    <w:p w:rsidR="00C72971" w:rsidRDefault="00997827">
      <w:pPr>
        <w:pStyle w:val="14"/>
        <w:shd w:val="clear" w:color="auto" w:fill="auto"/>
        <w:spacing w:before="0" w:after="0" w:line="240" w:lineRule="auto"/>
        <w:jc w:val="right"/>
      </w:pPr>
      <w:r>
        <w:rPr>
          <w:color w:val="000000"/>
        </w:rPr>
        <w:t xml:space="preserve">утверждённой постановлением администрации </w:t>
      </w:r>
    </w:p>
    <w:p w:rsidR="00C72971" w:rsidRDefault="00997827">
      <w:pPr>
        <w:pStyle w:val="14"/>
        <w:shd w:val="clear" w:color="auto" w:fill="auto"/>
        <w:spacing w:before="0" w:after="0" w:line="240" w:lineRule="auto"/>
        <w:ind w:left="4253"/>
        <w:jc w:val="right"/>
      </w:pPr>
      <w:r>
        <w:rPr>
          <w:color w:val="000000"/>
        </w:rPr>
        <w:t xml:space="preserve"> Анжеро- Судженского городского округа </w:t>
      </w:r>
      <w:bookmarkEnd w:id="16"/>
    </w:p>
    <w:p w:rsidR="00C72971" w:rsidRDefault="00997827">
      <w:pPr>
        <w:pStyle w:val="14"/>
        <w:shd w:val="clear" w:color="auto" w:fill="auto"/>
        <w:spacing w:before="0" w:after="0" w:line="240" w:lineRule="auto"/>
        <w:ind w:left="4536"/>
        <w:jc w:val="right"/>
      </w:pPr>
      <w:r>
        <w:rPr>
          <w:color w:val="000000"/>
        </w:rPr>
        <w:t xml:space="preserve">      от _________________   № ________ </w:t>
      </w:r>
    </w:p>
    <w:p w:rsidR="00C72971" w:rsidRDefault="00C72971">
      <w:pPr>
        <w:pStyle w:val="ConsPlusTitle"/>
        <w:jc w:val="center"/>
        <w:outlineLvl w:val="1"/>
        <w:rPr>
          <w:color w:val="000000"/>
        </w:rPr>
      </w:pPr>
    </w:p>
    <w:p w:rsidR="00C72971" w:rsidRDefault="00997827">
      <w:pPr>
        <w:pStyle w:val="ConsPlusTitle"/>
        <w:jc w:val="center"/>
        <w:outlineLvl w:val="1"/>
        <w:rPr>
          <w:color w:val="000000"/>
          <w:sz w:val="32"/>
          <w:szCs w:val="32"/>
        </w:rPr>
      </w:pPr>
      <w:bookmarkStart w:id="17" w:name="__DdeLink__10496_1726305717"/>
      <w:bookmarkEnd w:id="17"/>
      <w:r>
        <w:rPr>
          <w:rFonts w:ascii="PT Astra Serif" w:hAnsi="PT Astra Serif"/>
          <w:color w:val="000000"/>
          <w:sz w:val="32"/>
          <w:szCs w:val="32"/>
        </w:rPr>
        <w:t>Паспорт</w:t>
      </w:r>
    </w:p>
    <w:p w:rsidR="00C72971" w:rsidRDefault="00997827">
      <w:pPr>
        <w:pStyle w:val="ConsPlusTitle"/>
        <w:jc w:val="center"/>
        <w:rPr>
          <w:bCs/>
          <w:color w:val="000000"/>
        </w:rPr>
      </w:pPr>
      <w:r>
        <w:rPr>
          <w:rFonts w:ascii="PT Astra Serif" w:hAnsi="PT Astra Serif"/>
          <w:bCs/>
          <w:color w:val="000000"/>
          <w:sz w:val="32"/>
          <w:szCs w:val="32"/>
        </w:rPr>
        <w:t>муниципальной программы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</w:p>
    <w:p w:rsidR="00C72971" w:rsidRDefault="00997827">
      <w:pPr>
        <w:pStyle w:val="ConsPlusTitle"/>
        <w:jc w:val="center"/>
        <w:rPr>
          <w:rFonts w:ascii="Times New Roman" w:hAnsi="Times New Roman" w:cs="Arial"/>
          <w:bCs/>
          <w:color w:val="000000"/>
          <w:sz w:val="28"/>
          <w:szCs w:val="28"/>
        </w:rPr>
      </w:pPr>
      <w:bookmarkStart w:id="18" w:name="__DdeLink__4830_1800157355"/>
      <w:bookmarkEnd w:id="18"/>
      <w:r>
        <w:rPr>
          <w:rFonts w:ascii="Times New Roman" w:hAnsi="Times New Roman" w:cs="Times New Roman"/>
          <w:bCs/>
          <w:sz w:val="28"/>
          <w:szCs w:val="28"/>
        </w:rPr>
        <w:t>«Обеспечение доступным и комфортным жильём. Строительство»</w:t>
      </w:r>
    </w:p>
    <w:p w:rsidR="00C72971" w:rsidRDefault="00C72971">
      <w:pPr>
        <w:pStyle w:val="ConsPlusNormal"/>
        <w:jc w:val="center"/>
        <w:rPr>
          <w:rFonts w:ascii="PT Astra Serif" w:hAnsi="PT Astra Serif"/>
          <w:color w:val="000000"/>
          <w:sz w:val="12"/>
          <w:szCs w:val="12"/>
        </w:rPr>
      </w:pPr>
      <w:bookmarkStart w:id="19" w:name="__DdeLink__10496_1726305717_Копия_1"/>
      <w:bookmarkEnd w:id="19"/>
    </w:p>
    <w:p w:rsidR="00C72971" w:rsidRDefault="00C72971">
      <w:pPr>
        <w:pStyle w:val="ConsPlusNormal"/>
        <w:jc w:val="both"/>
        <w:rPr>
          <w:rFonts w:ascii="PT Astra Serif" w:hAnsi="PT Astra Serif"/>
          <w:color w:val="000000"/>
          <w:sz w:val="12"/>
          <w:szCs w:val="12"/>
        </w:rPr>
      </w:pPr>
    </w:p>
    <w:p w:rsidR="00C72971" w:rsidRDefault="00997827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 Основные положения</w:t>
      </w:r>
    </w:p>
    <w:p w:rsidR="00C72971" w:rsidRDefault="00C72971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9551" w:type="dxa"/>
        <w:jc w:val="center"/>
        <w:tblLook w:val="01E0" w:firstRow="1" w:lastRow="1" w:firstColumn="1" w:lastColumn="1" w:noHBand="0" w:noVBand="0"/>
      </w:tblPr>
      <w:tblGrid>
        <w:gridCol w:w="3502"/>
        <w:gridCol w:w="6049"/>
      </w:tblGrid>
      <w:tr w:rsidR="00C72971">
        <w:trPr>
          <w:trHeight w:val="426"/>
          <w:jc w:val="center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71" w:rsidRDefault="00997827">
            <w:pPr>
              <w:widowControl w:val="0"/>
              <w:jc w:val="center"/>
              <w:outlineLvl w:val="2"/>
            </w:pPr>
            <w:r>
              <w:t>Куратор муниципальной программы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71" w:rsidRDefault="00997827">
            <w:pPr>
              <w:widowControl w:val="0"/>
            </w:pPr>
            <w:r>
              <w:t xml:space="preserve">Первый заместитель главы городского округа по вопросам </w:t>
            </w:r>
            <w:r>
              <w:t>безопасности, строительства и жилищной политики.</w:t>
            </w:r>
          </w:p>
        </w:tc>
      </w:tr>
      <w:tr w:rsidR="00C72971">
        <w:trPr>
          <w:trHeight w:val="636"/>
          <w:jc w:val="center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71" w:rsidRDefault="00997827">
            <w:pPr>
              <w:widowControl w:val="0"/>
            </w:pPr>
            <w:r>
              <w:t>Ответственный исполнитель муниципальной программы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71" w:rsidRDefault="00997827">
            <w:pPr>
              <w:widowControl w:val="0"/>
            </w:pPr>
            <w:r>
              <w:t>Администрация Анжеро- Судженского городского округа</w:t>
            </w:r>
          </w:p>
          <w:p w:rsidR="00C72971" w:rsidRDefault="00C72971">
            <w:pPr>
              <w:widowControl w:val="0"/>
            </w:pPr>
          </w:p>
          <w:p w:rsidR="00C72971" w:rsidRDefault="00C72971">
            <w:pPr>
              <w:widowControl w:val="0"/>
            </w:pPr>
          </w:p>
        </w:tc>
      </w:tr>
      <w:tr w:rsidR="00C72971">
        <w:trPr>
          <w:trHeight w:val="1826"/>
          <w:jc w:val="center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71" w:rsidRDefault="00997827">
            <w:pPr>
              <w:widowControl w:val="0"/>
            </w:pPr>
            <w:r>
              <w:t>Соисполнители  муниципальной программы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71" w:rsidRDefault="00997827">
            <w:pPr>
              <w:widowControl w:val="0"/>
            </w:pPr>
            <w:r>
              <w:t xml:space="preserve">Управление жилищной политики администрации Анжеро- Судженского городского округа; </w:t>
            </w:r>
          </w:p>
          <w:p w:rsidR="00C72971" w:rsidRDefault="00997827">
            <w:pPr>
              <w:widowControl w:val="0"/>
            </w:pPr>
            <w:r>
              <w:rPr>
                <w:lang w:eastAsia="en-US"/>
              </w:rPr>
              <w:t>муниципальное бюджетное учреждение Анжеро- Судженского городского округа «Управление капитального строительства»</w:t>
            </w:r>
            <w:r>
              <w:t xml:space="preserve">; </w:t>
            </w:r>
          </w:p>
          <w:p w:rsidR="00C72971" w:rsidRDefault="0099782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учреждение Анжеро- Судженского гор</w:t>
            </w:r>
            <w:r>
              <w:rPr>
                <w:color w:val="000000"/>
              </w:rPr>
              <w:t>одского округа «Ремонтно- эксплуатационная служба».</w:t>
            </w:r>
          </w:p>
        </w:tc>
      </w:tr>
      <w:tr w:rsidR="00C72971">
        <w:trPr>
          <w:jc w:val="center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71" w:rsidRDefault="00997827">
            <w:pPr>
              <w:widowControl w:val="0"/>
            </w:pPr>
            <w:r>
              <w:t>Период реализации  муниципальной программы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71" w:rsidRDefault="00997827">
            <w:pPr>
              <w:widowControl w:val="0"/>
            </w:pPr>
            <w:r>
              <w:t>2026- 2030 годы</w:t>
            </w:r>
          </w:p>
        </w:tc>
      </w:tr>
      <w:tr w:rsidR="00C72971">
        <w:trPr>
          <w:jc w:val="center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71" w:rsidRDefault="00997827">
            <w:pPr>
              <w:widowControl w:val="0"/>
            </w:pPr>
            <w:r>
              <w:t>Цели муниципальной программы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71" w:rsidRDefault="00997827">
            <w:pPr>
              <w:widowControl w:val="0"/>
            </w:pPr>
            <w:r>
              <w:t>Обеспечение граждан Анжеро- Судженского городского округа жильём создание безопасных и благоприятных условий прожи</w:t>
            </w:r>
            <w:r>
              <w:t>вания</w:t>
            </w:r>
          </w:p>
        </w:tc>
      </w:tr>
      <w:tr w:rsidR="00C72971">
        <w:trPr>
          <w:jc w:val="center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71" w:rsidRDefault="00997827">
            <w:pPr>
              <w:widowControl w:val="0"/>
            </w:pPr>
            <w:r>
              <w:t>Направления (подпрограммы) муниципальной программы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71" w:rsidRDefault="00997827">
            <w:pPr>
              <w:widowControl w:val="0"/>
              <w:numPr>
                <w:ilvl w:val="0"/>
                <w:numId w:val="4"/>
              </w:numPr>
              <w:ind w:left="317" w:hanging="283"/>
            </w:pPr>
            <w:r>
              <w:t>Обеспечение жильём отдельных социально незащищённых категорий граждан, нуждающихся в улучшении жилищных условий;</w:t>
            </w:r>
          </w:p>
          <w:p w:rsidR="00C72971" w:rsidRDefault="00997827">
            <w:pPr>
              <w:widowControl w:val="0"/>
              <w:numPr>
                <w:ilvl w:val="0"/>
                <w:numId w:val="4"/>
              </w:numPr>
              <w:ind w:left="317" w:hanging="283"/>
            </w:pPr>
            <w:r>
              <w:t>Обеспечение жильём молодых семей;</w:t>
            </w:r>
          </w:p>
          <w:p w:rsidR="00C72971" w:rsidRDefault="00997827">
            <w:pPr>
              <w:widowControl w:val="0"/>
              <w:numPr>
                <w:ilvl w:val="0"/>
                <w:numId w:val="4"/>
              </w:numPr>
              <w:ind w:left="317" w:hanging="283"/>
            </w:pPr>
            <w:r>
              <w:t>Переселение граждан из ветхого и аварийного жилья;</w:t>
            </w:r>
          </w:p>
          <w:p w:rsidR="00C72971" w:rsidRDefault="00997827">
            <w:pPr>
              <w:widowControl w:val="0"/>
              <w:numPr>
                <w:ilvl w:val="0"/>
                <w:numId w:val="4"/>
              </w:numPr>
              <w:ind w:left="317" w:hanging="283"/>
            </w:pPr>
            <w:r>
              <w:t>Капитальное строительство.</w:t>
            </w:r>
          </w:p>
          <w:p w:rsidR="00C72971" w:rsidRDefault="00997827">
            <w:pPr>
              <w:widowControl w:val="0"/>
            </w:pPr>
            <w:r>
              <w:t>Уполномоченный орган подпрограммы муниципальной программы переселения граждан  из аварийного жилищного фонда, осуществляющий взаимодействие с Министерством в целях координации деятельности  - управление жилищной политики админист</w:t>
            </w:r>
            <w:r>
              <w:t>рации Анжеро- Судженского городского округа.</w:t>
            </w:r>
          </w:p>
        </w:tc>
      </w:tr>
      <w:tr w:rsidR="00C72971">
        <w:trPr>
          <w:jc w:val="center"/>
        </w:trPr>
        <w:tc>
          <w:tcPr>
            <w:tcW w:w="3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71" w:rsidRDefault="00997827">
            <w:pPr>
              <w:widowControl w:val="0"/>
            </w:pPr>
            <w:r>
              <w:t>Связь с национальными целями развития Российский Федерации/ государственной программой Российской Федерации.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71" w:rsidRDefault="00997827">
            <w:pPr>
              <w:widowControl w:val="0"/>
            </w:pPr>
            <w:r>
              <w:t>Национальная цель: комфортная и безопасная среда для жизни.</w:t>
            </w:r>
          </w:p>
          <w:p w:rsidR="00C72971" w:rsidRDefault="00997827">
            <w:pPr>
              <w:widowControl w:val="0"/>
              <w:rPr>
                <w:color w:val="000000"/>
              </w:rPr>
            </w:pPr>
            <w:r>
              <w:t xml:space="preserve">Национальный показатель: </w:t>
            </w:r>
            <w:r>
              <w:rPr>
                <w:color w:val="000000"/>
              </w:rPr>
              <w:t>улучшение жилищн</w:t>
            </w:r>
            <w:r>
              <w:rPr>
                <w:color w:val="000000"/>
              </w:rPr>
              <w:t xml:space="preserve">ых условий не менее 5 млн семей ежегодно и увеличение объёма жилищного строительства не менее до 120 млн </w:t>
            </w:r>
            <w:r>
              <w:rPr>
                <w:color w:val="000000"/>
              </w:rPr>
              <w:lastRenderedPageBreak/>
              <w:t>кв метров в год.</w:t>
            </w:r>
          </w:p>
        </w:tc>
      </w:tr>
      <w:tr w:rsidR="00C72971">
        <w:trPr>
          <w:jc w:val="center"/>
        </w:trPr>
        <w:tc>
          <w:tcPr>
            <w:tcW w:w="3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71" w:rsidRDefault="00C72971"/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71" w:rsidRDefault="00997827">
            <w:pPr>
              <w:widowControl w:val="0"/>
            </w:pPr>
            <w:r>
              <w:t>Государственная программа Кемеровской области «Жилищная и социальная инфраструктура Кузбасса».</w:t>
            </w:r>
          </w:p>
        </w:tc>
      </w:tr>
    </w:tbl>
    <w:p w:rsidR="00C72971" w:rsidRDefault="00C72971">
      <w:pPr>
        <w:sectPr w:rsidR="00C72971">
          <w:headerReference w:type="default" r:id="rId24"/>
          <w:footerReference w:type="default" r:id="rId25"/>
          <w:pgSz w:w="11906" w:h="16838"/>
          <w:pgMar w:top="907" w:right="850" w:bottom="827" w:left="1701" w:header="567" w:footer="720" w:gutter="0"/>
          <w:cols w:space="720"/>
        </w:sectPr>
      </w:pPr>
    </w:p>
    <w:p w:rsidR="00C72971" w:rsidRDefault="00997827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>
        <w:lastRenderedPageBreak/>
        <w:br w:type="page"/>
      </w:r>
      <w:r>
        <w:rPr>
          <w:rFonts w:ascii="PT Astra Serif" w:hAnsi="PT Astra Serif"/>
          <w:color w:val="000000"/>
          <w:sz w:val="28"/>
          <w:szCs w:val="28"/>
        </w:rPr>
        <w:lastRenderedPageBreak/>
        <w:t xml:space="preserve">2. </w:t>
      </w:r>
      <w:bookmarkStart w:id="20" w:name="__DdeLink__4849_1800157355"/>
      <w:r>
        <w:rPr>
          <w:rFonts w:ascii="PT Astra Serif" w:hAnsi="PT Astra Serif"/>
          <w:color w:val="000000"/>
          <w:sz w:val="28"/>
          <w:szCs w:val="28"/>
        </w:rPr>
        <w:t xml:space="preserve">Показатели муниципальной </w:t>
      </w:r>
    </w:p>
    <w:p w:rsidR="00C72971" w:rsidRDefault="00997827">
      <w:pPr>
        <w:pStyle w:val="ConsPlusTitle"/>
        <w:jc w:val="center"/>
        <w:outlineLvl w:val="2"/>
      </w:pPr>
      <w:r>
        <w:rPr>
          <w:rFonts w:ascii="PT Astra Serif" w:hAnsi="PT Astra Serif"/>
          <w:color w:val="000000"/>
          <w:sz w:val="28"/>
          <w:szCs w:val="28"/>
        </w:rPr>
        <w:t>программы</w:t>
      </w:r>
      <w:bookmarkEnd w:id="20"/>
    </w:p>
    <w:p w:rsidR="00C72971" w:rsidRDefault="00C72971">
      <w:pPr>
        <w:pStyle w:val="ConsPlusTitle"/>
        <w:jc w:val="center"/>
        <w:outlineLvl w:val="2"/>
        <w:rPr>
          <w:color w:val="000000"/>
        </w:rPr>
      </w:pPr>
    </w:p>
    <w:tbl>
      <w:tblPr>
        <w:tblW w:w="14570" w:type="dxa"/>
        <w:tblInd w:w="-5" w:type="dxa"/>
        <w:tblLook w:val="04A0" w:firstRow="1" w:lastRow="0" w:firstColumn="1" w:lastColumn="0" w:noHBand="0" w:noVBand="1"/>
      </w:tblPr>
      <w:tblGrid>
        <w:gridCol w:w="416"/>
        <w:gridCol w:w="1495"/>
        <w:gridCol w:w="1137"/>
        <w:gridCol w:w="1323"/>
        <w:gridCol w:w="1107"/>
        <w:gridCol w:w="959"/>
        <w:gridCol w:w="604"/>
        <w:gridCol w:w="564"/>
        <w:gridCol w:w="564"/>
        <w:gridCol w:w="564"/>
        <w:gridCol w:w="564"/>
        <w:gridCol w:w="564"/>
        <w:gridCol w:w="1829"/>
        <w:gridCol w:w="1716"/>
        <w:gridCol w:w="1576"/>
      </w:tblGrid>
      <w:tr w:rsidR="00C72971">
        <w:tc>
          <w:tcPr>
            <w:tcW w:w="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left="-5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 п/п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Уровень показателя</w:t>
            </w:r>
          </w:p>
        </w:tc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Признак возрастания/ убывания</w:t>
            </w: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Единица измерения </w:t>
            </w:r>
            <w:r>
              <w:rPr>
                <w:rFonts w:ascii="Times New Roman" w:hAnsi="Times New Roman" w:cs="Times New Roman"/>
                <w:color w:val="000000"/>
              </w:rPr>
              <w:t xml:space="preserve">по </w:t>
            </w:r>
            <w:hyperlink r:id="rId26" w:history="1">
              <w:r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( О КЕИ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Базовое значение</w:t>
            </w:r>
          </w:p>
        </w:tc>
        <w:tc>
          <w:tcPr>
            <w:tcW w:w="3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Значение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показателя по годам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Документ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bookmarkStart w:id="21" w:name="__DdeLink__7165_2425862386"/>
            <w:bookmarkStart w:id="22" w:name="__DdeLink__7158_2425862386_Копия_1"/>
            <w:r>
              <w:rPr>
                <w:color w:val="000000"/>
                <w:sz w:val="22"/>
                <w:szCs w:val="22"/>
                <w:lang w:eastAsia="zh-CN"/>
              </w:rPr>
              <w:t>Ответственный за</w:t>
            </w:r>
            <w:r>
              <w:rPr>
                <w:color w:val="000000"/>
                <w:spacing w:val="-40"/>
                <w:sz w:val="22"/>
                <w:szCs w:val="22"/>
                <w:lang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zh-CN"/>
              </w:rPr>
              <w:t>достижение</w:t>
            </w:r>
            <w:r>
              <w:rPr>
                <w:color w:val="000000"/>
                <w:spacing w:val="1"/>
                <w:sz w:val="22"/>
                <w:szCs w:val="22"/>
                <w:lang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zh-CN"/>
              </w:rPr>
              <w:t>показателя (участник муниципальной программ)</w:t>
            </w:r>
            <w:bookmarkEnd w:id="21"/>
            <w:bookmarkEnd w:id="22"/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Связь с показателями национальных целей</w:t>
            </w:r>
          </w:p>
        </w:tc>
      </w:tr>
      <w:tr w:rsidR="00C72971">
        <w:trPr>
          <w:trHeight w:val="800"/>
        </w:trPr>
        <w:tc>
          <w:tcPr>
            <w:tcW w:w="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2026 г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2027 г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2028 г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2029 г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2030 г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</w:tr>
      <w:tr w:rsidR="00C72971"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</w:tr>
      <w:tr w:rsidR="00C72971">
        <w:tc>
          <w:tcPr>
            <w:tcW w:w="145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 </w:t>
            </w:r>
            <w:bookmarkStart w:id="23" w:name="__DdeLink__16925_99187111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  <w:bookmarkEnd w:id="2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«Обеспечение граждан Анжеро- Судженского городского округа жильём создание безопасных и благоприятных условий проживания»</w:t>
            </w:r>
          </w:p>
        </w:tc>
      </w:tr>
      <w:tr w:rsidR="00C72971">
        <w:trPr>
          <w:trHeight w:val="1830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__DdeLink__9799_3830895128"/>
            <w:bookmarkEnd w:id="24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семей, улучшивших свои жилищные условия.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36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36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36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widowControl w:val="0"/>
            </w:pPr>
            <w:r>
              <w:t xml:space="preserve">Государственная программа Кемеровской </w:t>
            </w:r>
            <w:r>
              <w:t>области «Жилищная и социальная инфраструктура Кузбасса»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_DdeLink__11165_991871113"/>
            <w:bookmarkStart w:id="26" w:name="__DdeLink__11425_4033938431"/>
            <w:bookmarkEnd w:id="25"/>
            <w:bookmarkEnd w:id="26"/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жилищной политики администрации Анжеро- Судженского городского округа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7" w:name="__DdeLink__11433_4033938431"/>
            <w:bookmarkEnd w:id="2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Улучшение жилищных условий не менее 5 млн семей ежегодно и увеличение объёма жилищного строительства не менее до 120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млн кв метров в год.</w:t>
            </w:r>
          </w:p>
        </w:tc>
      </w:tr>
    </w:tbl>
    <w:p w:rsidR="00C72971" w:rsidRDefault="00C72971">
      <w:pPr>
        <w:pStyle w:val="ConsPlusTitle"/>
        <w:jc w:val="center"/>
        <w:outlineLvl w:val="2"/>
        <w:rPr>
          <w:color w:val="000000"/>
        </w:rPr>
      </w:pPr>
    </w:p>
    <w:p w:rsidR="00C72971" w:rsidRDefault="00997827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2.1. План достижения показателей муниципальной программы</w:t>
      </w:r>
      <w:bookmarkStart w:id="28" w:name="__DdeLink__4856_1800157355"/>
      <w:r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C72971" w:rsidRDefault="00997827">
      <w:pPr>
        <w:pStyle w:val="ConsPlusTitle"/>
        <w:jc w:val="center"/>
        <w:outlineLvl w:val="2"/>
      </w:pPr>
      <w:r>
        <w:rPr>
          <w:rFonts w:ascii="PT Astra Serif" w:hAnsi="PT Astra Serif"/>
          <w:color w:val="000000"/>
          <w:sz w:val="28"/>
          <w:szCs w:val="28"/>
        </w:rPr>
        <w:t>в 2026 году</w:t>
      </w:r>
      <w:bookmarkEnd w:id="28"/>
    </w:p>
    <w:p w:rsidR="00C72971" w:rsidRDefault="00C72971">
      <w:pPr>
        <w:pStyle w:val="ConsPlusTitle"/>
        <w:jc w:val="center"/>
        <w:outlineLvl w:val="2"/>
        <w:rPr>
          <w:color w:val="000000"/>
        </w:rPr>
      </w:pPr>
    </w:p>
    <w:tbl>
      <w:tblPr>
        <w:tblW w:w="14562" w:type="dxa"/>
        <w:jc w:val="right"/>
        <w:tblLook w:val="04A0" w:firstRow="1" w:lastRow="0" w:firstColumn="1" w:lastColumn="0" w:noHBand="0" w:noVBand="1"/>
      </w:tblPr>
      <w:tblGrid>
        <w:gridCol w:w="527"/>
        <w:gridCol w:w="2177"/>
        <w:gridCol w:w="1137"/>
        <w:gridCol w:w="1107"/>
        <w:gridCol w:w="876"/>
        <w:gridCol w:w="963"/>
        <w:gridCol w:w="630"/>
        <w:gridCol w:w="850"/>
        <w:gridCol w:w="534"/>
        <w:gridCol w:w="736"/>
        <w:gridCol w:w="687"/>
        <w:gridCol w:w="783"/>
        <w:gridCol w:w="1019"/>
        <w:gridCol w:w="922"/>
        <w:gridCol w:w="865"/>
        <w:gridCol w:w="749"/>
      </w:tblGrid>
      <w:tr w:rsidR="00C72971">
        <w:trPr>
          <w:jc w:val="righ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 п/п</w:t>
            </w:r>
          </w:p>
        </w:tc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Цели/показатели муниципальной программы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Уровень показателя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Единица измерения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(по </w:t>
            </w:r>
            <w:hyperlink r:id="rId27" w:history="1">
              <w:r>
                <w:rPr>
                  <w:rFonts w:ascii="Times New Roman" w:hAnsi="Times New Roman" w:cs="Times New Roman"/>
                  <w:color w:val="000000"/>
                </w:rPr>
                <w:t>ОКЕИ</w:t>
              </w:r>
            </w:hyperlink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1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Плановые значения по месяцам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конец 2026 г.</w:t>
            </w:r>
          </w:p>
        </w:tc>
      </w:tr>
      <w:tr w:rsidR="00C72971">
        <w:trPr>
          <w:jc w:val="right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2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</w:tr>
      <w:tr w:rsidR="00C72971">
        <w:trPr>
          <w:trHeight w:val="287"/>
          <w:jc w:val="righ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</w:tr>
      <w:tr w:rsidR="00C72971">
        <w:trPr>
          <w:trHeight w:val="340"/>
          <w:jc w:val="righ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-5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граждан Анжеро- Судженского городского округа жильём создание безопасных и благоприятных условий проживания»</w:t>
            </w:r>
          </w:p>
        </w:tc>
      </w:tr>
      <w:tr w:rsidR="00C72971">
        <w:trPr>
          <w:jc w:val="righ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67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5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семей, улучшивших свои жилищные условия.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23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28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32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36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36</w:t>
            </w:r>
          </w:p>
        </w:tc>
      </w:tr>
    </w:tbl>
    <w:p w:rsidR="00C72971" w:rsidRDefault="00C72971">
      <w:pPr>
        <w:pStyle w:val="ConsPlusTitle"/>
        <w:jc w:val="center"/>
        <w:outlineLvl w:val="2"/>
      </w:pPr>
    </w:p>
    <w:p w:rsidR="00C72971" w:rsidRDefault="00997827">
      <w:pPr>
        <w:pStyle w:val="ConsPlusTitle"/>
        <w:jc w:val="center"/>
        <w:outlineLvl w:val="2"/>
      </w:pPr>
      <w:r>
        <w:rPr>
          <w:rFonts w:ascii="PT Astra Serif" w:hAnsi="PT Astra Serif"/>
          <w:color w:val="000000"/>
          <w:sz w:val="28"/>
          <w:szCs w:val="28"/>
        </w:rPr>
        <w:t xml:space="preserve">3. </w:t>
      </w:r>
      <w:bookmarkStart w:id="29" w:name="__DdeLink__4858_1800157355"/>
      <w:bookmarkStart w:id="30" w:name="__DdeLink__4861_1800157355"/>
      <w:r>
        <w:rPr>
          <w:rFonts w:ascii="PT Astra Serif" w:hAnsi="PT Astra Serif"/>
          <w:color w:val="000000"/>
          <w:sz w:val="28"/>
          <w:szCs w:val="28"/>
        </w:rPr>
        <w:t xml:space="preserve">Структура муниципальной </w:t>
      </w:r>
      <w:r>
        <w:rPr>
          <w:rFonts w:ascii="PT Astra Serif" w:hAnsi="PT Astra Serif"/>
          <w:color w:val="000000"/>
          <w:sz w:val="28"/>
          <w:szCs w:val="28"/>
        </w:rPr>
        <w:t>программы</w:t>
      </w:r>
      <w:bookmarkEnd w:id="29"/>
      <w:bookmarkEnd w:id="30"/>
      <w:r>
        <w:t>.</w:t>
      </w:r>
    </w:p>
    <w:p w:rsidR="00C72971" w:rsidRDefault="00C72971">
      <w:pPr>
        <w:pStyle w:val="ConsPlusTitle"/>
        <w:jc w:val="center"/>
        <w:outlineLvl w:val="2"/>
      </w:pPr>
    </w:p>
    <w:tbl>
      <w:tblPr>
        <w:tblW w:w="14570" w:type="dxa"/>
        <w:jc w:val="center"/>
        <w:tblLook w:val="0600" w:firstRow="0" w:lastRow="0" w:firstColumn="0" w:lastColumn="0" w:noHBand="1" w:noVBand="1"/>
      </w:tblPr>
      <w:tblGrid>
        <w:gridCol w:w="557"/>
        <w:gridCol w:w="3744"/>
        <w:gridCol w:w="7238"/>
        <w:gridCol w:w="3031"/>
      </w:tblGrid>
      <w:tr w:rsidR="00C72971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 п/п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971" w:rsidRDefault="00997827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971" w:rsidRDefault="00997827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971" w:rsidRDefault="00997827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с показателями</w:t>
            </w:r>
          </w:p>
        </w:tc>
      </w:tr>
      <w:tr w:rsidR="00C72971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C72971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971" w:rsidRDefault="00997827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жильём отдельных социально незащищённых категорий граждан, нуждающихся в улучшении жилищных условий» </w:t>
            </w:r>
            <w:hyperlink w:anchor="P1133" w:history="1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приложение 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3 к настоящей муниципальной программе)</w:t>
            </w:r>
          </w:p>
          <w:p w:rsidR="00C72971" w:rsidRDefault="00C72971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971">
        <w:trPr>
          <w:trHeight w:val="678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>
            <w:pPr>
              <w:widowControl w:val="0"/>
              <w:rPr>
                <w:rFonts w:ascii="Basic Roman" w:eastAsia="Basic Roman" w:hAnsi="Basic Roman" w:cs="Basic Roman"/>
                <w:sz w:val="20"/>
                <w:szCs w:val="20"/>
                <w:lang w:eastAsia="zh-CN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971" w:rsidRDefault="00997827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жилищной политики администрации Анжеро-</w:t>
            </w:r>
          </w:p>
          <w:p w:rsidR="00C72971" w:rsidRDefault="00997827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Судженского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городского округа</w:t>
            </w:r>
          </w:p>
          <w:p w:rsidR="00C72971" w:rsidRDefault="00C72971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971" w:rsidRDefault="00997827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2026-2030 гг</w:t>
            </w:r>
          </w:p>
        </w:tc>
      </w:tr>
      <w:tr w:rsidR="00C72971">
        <w:trPr>
          <w:trHeight w:val="1822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971" w:rsidRDefault="00997827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«Улучшение жилищных условий социально незащищённых категорий граждан путём привлечения финансовых средств на приобретение жилья в рамках реализации федеральных и региональных программ»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275" w:type="dxa"/>
              <w:right w:w="108" w:type="dxa"/>
            </w:tcMar>
          </w:tcPr>
          <w:p w:rsidR="00C72971" w:rsidRDefault="00997827">
            <w:r>
              <w:t xml:space="preserve">Задача направлена на </w:t>
            </w:r>
            <w:r>
              <w:t>улучшение жилищных условий ветеранов боевых действий, инвалидов, семей, имеющих детей инвалидов, одиноких матерей, многодетных семей, детей- сирот и детей, оставшихся без попечения родителей.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971" w:rsidRDefault="009978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семей, улучшивших свои жилищные условия.</w:t>
            </w:r>
          </w:p>
        </w:tc>
      </w:tr>
      <w:tr w:rsidR="00C72971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14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971" w:rsidRDefault="00997827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«Обеспечение жильём молодых семей»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hyperlink w:anchor="P1965" w:history="1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приложение 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4 к настоящей муниципальной программе)</w:t>
            </w:r>
          </w:p>
        </w:tc>
      </w:tr>
      <w:tr w:rsidR="00C72971">
        <w:trPr>
          <w:trHeight w:val="107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971" w:rsidRDefault="00997827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жилищной политики администрации Анжеро- Судженского городского округа</w:t>
            </w:r>
          </w:p>
        </w:tc>
        <w:tc>
          <w:tcPr>
            <w:tcW w:w="10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971" w:rsidRDefault="00997827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2026-2030 гг.</w:t>
            </w:r>
          </w:p>
        </w:tc>
      </w:tr>
      <w:tr w:rsidR="00C72971">
        <w:trPr>
          <w:trHeight w:val="2353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971" w:rsidRDefault="00997827">
            <w:pPr>
              <w:widowControl w:val="0"/>
            </w:pPr>
            <w:r>
              <w:rPr>
                <w:rFonts w:ascii="Basic Roman" w:eastAsia="Basic Roman" w:hAnsi="Basic Roman" w:cs="Basic Roman"/>
                <w:lang w:eastAsia="zh-CN"/>
              </w:rPr>
              <w:t xml:space="preserve">Задача </w:t>
            </w:r>
            <w:r>
              <w:t>«Создание условий для  привлечения молодыми семьями собственных средств, финансовых средств банков и других организаций, предоставляющих ипотечные жилищные кредиты и займы для приобретения жилья и строительства индивидуального жилья».</w:t>
            </w:r>
          </w:p>
          <w:p w:rsidR="00C72971" w:rsidRDefault="00C72971">
            <w:pPr>
              <w:widowControl w:val="0"/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Задача направлена на: </w:t>
            </w:r>
          </w:p>
          <w:p w:rsidR="00C72971" w:rsidRDefault="00997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-предоставление государственной поддержки молодым семьям, нуждающимся  в улучшении жилищных условий, в соответствии с постановлением Правительства РФ от 17.12.2010 года № 1050 «О реализации отдельных мероприятий государственной прогр</w:t>
            </w:r>
            <w:r>
              <w:t>аммы Российской Федерации «Обеспечение доступным и комфортным жильём и  коммунальными услугами граждан Российской Федерации».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971" w:rsidRDefault="009978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семей, улучшивших свои жилищные условия.</w:t>
            </w:r>
          </w:p>
          <w:p w:rsidR="00C72971" w:rsidRDefault="00C72971">
            <w:pPr>
              <w:widowControl w:val="0"/>
              <w:rPr>
                <w:rFonts w:ascii="Basic Roman" w:eastAsia="Basic Roman" w:hAnsi="Basic Roman" w:cs="Basic Roman"/>
                <w:lang w:eastAsia="zh-CN"/>
              </w:rPr>
            </w:pPr>
          </w:p>
        </w:tc>
      </w:tr>
      <w:tr w:rsidR="00C72971">
        <w:trPr>
          <w:trHeight w:val="603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971" w:rsidRDefault="00997827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«Переселение граждан из ветхого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аварийного жилья» (</w:t>
            </w:r>
            <w:hyperlink w:anchor="P1133" w:history="1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приложение  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к настоящей муниципальной программе).</w:t>
            </w:r>
          </w:p>
        </w:tc>
      </w:tr>
      <w:tr w:rsidR="00C72971">
        <w:trPr>
          <w:trHeight w:val="823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971" w:rsidRDefault="00997827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жилищной политики администрации Анжеро- Судженского городского округа,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Анжеро- Судженского городского округа «Ре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монтно- эксплуатационная служба»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971" w:rsidRDefault="00997827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2026-2030 гг.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971" w:rsidRDefault="00C72971">
            <w:pPr>
              <w:rPr>
                <w:color w:val="000000"/>
              </w:rPr>
            </w:pPr>
          </w:p>
        </w:tc>
      </w:tr>
      <w:tr w:rsidR="00C72971">
        <w:trPr>
          <w:trHeight w:val="2353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3.1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971" w:rsidRDefault="00997827">
            <w:pPr>
              <w:rPr>
                <w:color w:val="000000"/>
              </w:rPr>
            </w:pPr>
            <w:r>
              <w:rPr>
                <w:color w:val="000000"/>
              </w:rPr>
              <w:t>Задача «Улучшение жилищных условий граждан, проживающих в ветхом и аварийном жилом фонде, уменьшение количества аварийного и ветхого жилого фонда».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971" w:rsidRDefault="00997827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Задача направлена на на решение следующих проблем: </w:t>
            </w:r>
          </w:p>
          <w:p w:rsidR="00C72971" w:rsidRDefault="00997827">
            <w:pPr>
              <w:rPr>
                <w:color w:val="000000"/>
              </w:rPr>
            </w:pPr>
            <w:r>
              <w:rPr>
                <w:color w:val="000000"/>
              </w:rPr>
              <w:t>-переселение граждан из аварийных многоквартирных домов в рамках 185- ФЗ;</w:t>
            </w:r>
          </w:p>
          <w:p w:rsidR="00C72971" w:rsidRDefault="00997827">
            <w:pPr>
              <w:rPr>
                <w:color w:val="000000"/>
              </w:rPr>
            </w:pPr>
            <w:r>
              <w:rPr>
                <w:color w:val="000000"/>
              </w:rPr>
              <w:t>-переселение граждан из  домов, расположенных на подработанных территориях ликвидированных шахт города, на создание безопасных и благоприятных условий проживания граждан;</w:t>
            </w:r>
          </w:p>
          <w:p w:rsidR="00C72971" w:rsidRDefault="00997827">
            <w:pPr>
              <w:rPr>
                <w:color w:val="000000"/>
              </w:rPr>
            </w:pPr>
            <w:r>
              <w:rPr>
                <w:color w:val="000000"/>
              </w:rPr>
              <w:t>-обследован</w:t>
            </w:r>
            <w:r>
              <w:rPr>
                <w:color w:val="000000"/>
              </w:rPr>
              <w:t>ие ветхого и аварийного муниципального жилого фонда.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971" w:rsidRDefault="0099782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семей, улучшивших свои жилищные условия.</w:t>
            </w:r>
          </w:p>
        </w:tc>
      </w:tr>
      <w:tr w:rsidR="00C72971">
        <w:trPr>
          <w:trHeight w:val="333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971" w:rsidRDefault="00997827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«Капитальное строительство»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hyperlink w:anchor="P1965" w:history="1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приложение 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6 к настоящей муниципальной программе).</w:t>
            </w:r>
          </w:p>
        </w:tc>
      </w:tr>
      <w:tr w:rsidR="00C72971">
        <w:trPr>
          <w:trHeight w:val="1313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971" w:rsidRDefault="00997827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учреждение Анжеро- Судженского городского округа «Управление капитального строительства».</w:t>
            </w:r>
          </w:p>
          <w:p w:rsidR="00C72971" w:rsidRDefault="00C72971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971" w:rsidRDefault="00997827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2026-2030 гг.</w:t>
            </w:r>
          </w:p>
        </w:tc>
      </w:tr>
      <w:tr w:rsidR="00C72971">
        <w:trPr>
          <w:trHeight w:val="1513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971" w:rsidRDefault="00997827">
            <w:pPr>
              <w:widowControl w:val="0"/>
            </w:pPr>
            <w:r>
              <w:rPr>
                <w:rFonts w:ascii="Basic Roman" w:eastAsia="Basic Roman" w:hAnsi="Basic Roman" w:cs="Basic Roman"/>
                <w:lang w:eastAsia="zh-CN"/>
              </w:rPr>
              <w:t xml:space="preserve">Задача </w:t>
            </w:r>
            <w:r>
              <w:t>«Повышение уровня обеспеченности населения жильём путём увеличения объёмов жилищного строительства».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r>
              <w:t xml:space="preserve">Задача направлена на: </w:t>
            </w:r>
          </w:p>
          <w:p w:rsidR="00C72971" w:rsidRDefault="00997827">
            <w:r>
              <w:t>-разработку проектов для строительства, для межевания земельного участка,</w:t>
            </w:r>
          </w:p>
          <w:p w:rsidR="00C72971" w:rsidRDefault="00997827">
            <w:r>
              <w:t>-обеспечение деятельности строительного контроля в сфере проектирования, строительства, реконструкции.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971" w:rsidRDefault="009978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семей, улучшивших свои жилищные условия.</w:t>
            </w:r>
          </w:p>
        </w:tc>
      </w:tr>
    </w:tbl>
    <w:p w:rsidR="00C72971" w:rsidRDefault="00C72971">
      <w:pPr>
        <w:pStyle w:val="ConsPlusTitle"/>
        <w:jc w:val="center"/>
        <w:outlineLvl w:val="2"/>
      </w:pPr>
    </w:p>
    <w:p w:rsidR="00C72971" w:rsidRDefault="00C72971">
      <w:pPr>
        <w:pStyle w:val="ConsPlusTitle"/>
        <w:jc w:val="center"/>
        <w:outlineLvl w:val="2"/>
      </w:pPr>
    </w:p>
    <w:p w:rsidR="00C72971" w:rsidRDefault="00C72971">
      <w:pPr>
        <w:pStyle w:val="ConsPlusTitle"/>
        <w:jc w:val="center"/>
        <w:outlineLvl w:val="2"/>
      </w:pPr>
    </w:p>
    <w:p w:rsidR="00C72971" w:rsidRDefault="00C72971">
      <w:pPr>
        <w:pStyle w:val="ConsPlusTitle"/>
        <w:jc w:val="center"/>
        <w:outlineLvl w:val="2"/>
      </w:pPr>
    </w:p>
    <w:p w:rsidR="00C72971" w:rsidRDefault="00C72971">
      <w:pPr>
        <w:pStyle w:val="ConsPlusTitle"/>
        <w:jc w:val="center"/>
        <w:outlineLvl w:val="2"/>
      </w:pPr>
    </w:p>
    <w:p w:rsidR="00C72971" w:rsidRDefault="00C72971">
      <w:pPr>
        <w:pStyle w:val="ConsPlusTitle"/>
        <w:jc w:val="center"/>
        <w:outlineLvl w:val="2"/>
      </w:pPr>
    </w:p>
    <w:p w:rsidR="00C72971" w:rsidRDefault="00C72971">
      <w:pPr>
        <w:pStyle w:val="ConsPlusTitle"/>
        <w:jc w:val="center"/>
        <w:outlineLvl w:val="2"/>
      </w:pPr>
    </w:p>
    <w:p w:rsidR="00C72971" w:rsidRDefault="00C72971">
      <w:pPr>
        <w:pStyle w:val="ConsPlusTitle"/>
        <w:jc w:val="center"/>
        <w:outlineLvl w:val="2"/>
      </w:pPr>
    </w:p>
    <w:p w:rsidR="00C72971" w:rsidRDefault="00C72971">
      <w:pPr>
        <w:pStyle w:val="ConsPlusTitle"/>
        <w:jc w:val="center"/>
        <w:outlineLvl w:val="2"/>
      </w:pPr>
      <w:bookmarkStart w:id="31" w:name="__DdeLink__4864_1800157355"/>
    </w:p>
    <w:p w:rsidR="00C72971" w:rsidRDefault="00997827">
      <w:pPr>
        <w:pStyle w:val="ConsPlusTitle"/>
        <w:jc w:val="center"/>
        <w:outlineLvl w:val="2"/>
      </w:pPr>
      <w:r>
        <w:rPr>
          <w:rFonts w:ascii="PT Astra Serif" w:hAnsi="PT Astra Serif"/>
          <w:color w:val="000000"/>
          <w:sz w:val="28"/>
          <w:szCs w:val="28"/>
        </w:rPr>
        <w:t>4. Финансовое обеспечение муниципальной программы</w:t>
      </w:r>
      <w:bookmarkEnd w:id="31"/>
      <w:r>
        <w:t>.</w:t>
      </w:r>
    </w:p>
    <w:p w:rsidR="00C72971" w:rsidRDefault="00C72971">
      <w:pPr>
        <w:pStyle w:val="ConsPlusTitle"/>
        <w:jc w:val="center"/>
        <w:outlineLvl w:val="2"/>
        <w:rPr>
          <w:color w:val="000000"/>
        </w:rPr>
      </w:pPr>
    </w:p>
    <w:tbl>
      <w:tblPr>
        <w:tblW w:w="14482" w:type="dxa"/>
        <w:tblLook w:val="04A0" w:firstRow="1" w:lastRow="0" w:firstColumn="1" w:lastColumn="0" w:noHBand="0" w:noVBand="1"/>
      </w:tblPr>
      <w:tblGrid>
        <w:gridCol w:w="5357"/>
        <w:gridCol w:w="1542"/>
        <w:gridCol w:w="1226"/>
        <w:gridCol w:w="1549"/>
        <w:gridCol w:w="1506"/>
        <w:gridCol w:w="1331"/>
        <w:gridCol w:w="1971"/>
      </w:tblGrid>
      <w:tr w:rsidR="00C72971">
        <w:tc>
          <w:tcPr>
            <w:tcW w:w="5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eastAsia="zh-CN"/>
              </w:rPr>
              <w:lastRenderedPageBreak/>
              <w:t>Наименование</w:t>
            </w:r>
            <w:r>
              <w:rPr>
                <w:color w:val="000000"/>
                <w:spacing w:val="-6"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>мероприятия</w:t>
            </w:r>
            <w:r>
              <w:rPr>
                <w:color w:val="000000"/>
                <w:spacing w:val="-2"/>
                <w:lang w:eastAsia="zh-CN"/>
              </w:rPr>
              <w:t xml:space="preserve"> </w:t>
            </w:r>
            <w:r>
              <w:rPr>
                <w:color w:val="000000"/>
                <w:spacing w:val="-8"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>и</w:t>
            </w:r>
            <w:r>
              <w:rPr>
                <w:color w:val="000000"/>
                <w:spacing w:val="-3"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>источники</w:t>
            </w:r>
            <w:r>
              <w:rPr>
                <w:color w:val="000000"/>
                <w:spacing w:val="-6"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>финансирования</w:t>
            </w:r>
            <w:r>
              <w:rPr>
                <w:color w:val="000000"/>
              </w:rPr>
              <w:t>.</w:t>
            </w:r>
          </w:p>
        </w:tc>
        <w:tc>
          <w:tcPr>
            <w:tcW w:w="9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C72971">
        <w:tc>
          <w:tcPr>
            <w:tcW w:w="5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 г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 г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2030 г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C72971"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72971"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</w:t>
            </w:r>
            <w:r>
              <w:rPr>
                <w:color w:val="000000"/>
              </w:rPr>
              <w:t>программа «Обеспечение доступным и комфортным жильём. Строительство» (всего), 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166 541,7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167 016,2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167 016,2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500 574,1</w:t>
            </w:r>
          </w:p>
        </w:tc>
      </w:tr>
      <w:tr w:rsidR="00C72971"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14 077,8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15 182,0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15 182,0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44 441,8</w:t>
            </w:r>
          </w:p>
        </w:tc>
      </w:tr>
      <w:tr w:rsidR="00C72971"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124 263,7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124 603,4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124 603,4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373 470,5</w:t>
            </w:r>
          </w:p>
        </w:tc>
      </w:tr>
      <w:tr w:rsidR="00C72971"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24 730,8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24 730,8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75 161,8</w:t>
            </w:r>
          </w:p>
        </w:tc>
      </w:tr>
      <w:tr w:rsidR="00C72971"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C72971">
        <w:trPr>
          <w:trHeight w:val="755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rPr>
                <w:bCs/>
              </w:rPr>
            </w:pPr>
            <w:r>
              <w:rPr>
                <w:bCs/>
              </w:rPr>
              <w:t>1. Комплекс процессных мероприятий</w:t>
            </w:r>
            <w:r>
              <w:t xml:space="preserve"> «Обеспечение жильём отдельных социально незащищённых категорий граждан, нуждающихся в улучшении жилищных условий» </w:t>
            </w:r>
            <w:r>
              <w:rPr>
                <w:bCs/>
              </w:rPr>
              <w:t>(всего), 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88 341,5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89 785,4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89 785,4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267 912,3</w:t>
            </w:r>
          </w:p>
        </w:tc>
      </w:tr>
      <w:tr w:rsidR="00C72971">
        <w:trPr>
          <w:trHeight w:val="332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14 077,8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15 182,0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15 182,0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44 441,8</w:t>
            </w:r>
          </w:p>
        </w:tc>
      </w:tr>
      <w:tr w:rsidR="00C72971">
        <w:trPr>
          <w:trHeight w:val="332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Областной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бюджет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74 263,7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74 603,4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74 603,4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223 470,5</w:t>
            </w:r>
          </w:p>
        </w:tc>
      </w:tr>
      <w:tr w:rsidR="00C72971">
        <w:trPr>
          <w:trHeight w:val="332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</w:tr>
      <w:tr w:rsidR="00C72971">
        <w:trPr>
          <w:trHeight w:val="332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</w:tr>
      <w:tr w:rsidR="00C72971">
        <w:trPr>
          <w:trHeight w:val="755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widowControl w:val="0"/>
              <w:rPr>
                <w:bCs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 xml:space="preserve">2. </w:t>
            </w:r>
            <w:r>
              <w:rPr>
                <w:bCs/>
              </w:rPr>
              <w:t>Комплекс процессных мероприятий «Обеспечение жильём молодых семей» (всего), 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467,4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447,8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447,8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1363,0</w:t>
            </w:r>
          </w:p>
        </w:tc>
      </w:tr>
      <w:tr w:rsidR="00C72971">
        <w:trPr>
          <w:trHeight w:val="455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Федеральный бюджет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</w:tr>
      <w:tr w:rsidR="00C72971">
        <w:trPr>
          <w:trHeight w:val="445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Областной бюджет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</w:tr>
      <w:tr w:rsidR="00C72971">
        <w:trPr>
          <w:trHeight w:val="485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467,4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447,8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447,8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1363,0</w:t>
            </w:r>
          </w:p>
        </w:tc>
      </w:tr>
      <w:tr w:rsidR="00C72971">
        <w:trPr>
          <w:trHeight w:val="485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>
            <w:pPr>
              <w:jc w:val="center"/>
            </w:pPr>
          </w:p>
        </w:tc>
      </w:tr>
      <w:tr w:rsidR="00C72971">
        <w:trPr>
          <w:trHeight w:val="485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rPr>
                <w:bCs/>
              </w:rPr>
            </w:pPr>
            <w:r>
              <w:rPr>
                <w:bCs/>
              </w:rPr>
              <w:t xml:space="preserve">3. Комплекс процессных мероприятий «Переселение граждан из </w:t>
            </w:r>
            <w:r>
              <w:rPr>
                <w:bCs/>
              </w:rPr>
              <w:t>ветхого и аварийного жилья» (всего), 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6 545, 1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6  270,6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6 270,6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  <w:p w:rsidR="00C72971" w:rsidRDefault="00C72971">
            <w:pPr>
              <w:jc w:val="center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19 086,3</w:t>
            </w:r>
          </w:p>
        </w:tc>
      </w:tr>
      <w:tr w:rsidR="00C72971">
        <w:trPr>
          <w:trHeight w:val="485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rPr>
                <w:bCs/>
              </w:rPr>
            </w:pPr>
            <w:r>
              <w:rPr>
                <w:bCs/>
              </w:rPr>
              <w:t>федеральный бюджет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</w:tr>
      <w:tr w:rsidR="00C72971">
        <w:trPr>
          <w:trHeight w:val="485"/>
        </w:trPr>
        <w:tc>
          <w:tcPr>
            <w:tcW w:w="5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rPr>
                <w:bCs/>
              </w:rPr>
            </w:pPr>
            <w:r>
              <w:rPr>
                <w:bCs/>
              </w:rPr>
              <w:t>областной бюджет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</w:tr>
      <w:tr w:rsidR="00C72971">
        <w:trPr>
          <w:trHeight w:val="485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6 545,1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6 270,6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6 270,6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19 086,3</w:t>
            </w:r>
          </w:p>
        </w:tc>
      </w:tr>
      <w:tr w:rsidR="00C72971">
        <w:trPr>
          <w:trHeight w:val="485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rPr>
                <w:bCs/>
              </w:rPr>
            </w:pPr>
            <w:r>
              <w:rPr>
                <w:bCs/>
              </w:rPr>
              <w:t xml:space="preserve">внебюджетные источники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</w:tr>
      <w:tr w:rsidR="00C72971">
        <w:trPr>
          <w:trHeight w:val="755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 процессных мероприятий «Капитальное строительство» (всего), 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71 187,7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70 512,4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70 512,4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212 212,5</w:t>
            </w:r>
          </w:p>
        </w:tc>
      </w:tr>
      <w:tr w:rsidR="00C72971">
        <w:trPr>
          <w:trHeight w:val="465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</w:tr>
      <w:tr w:rsidR="00C72971"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50 000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50 000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50 000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150 000,0</w:t>
            </w:r>
          </w:p>
        </w:tc>
      </w:tr>
      <w:tr w:rsidR="00C72971"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18 687,7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18 012,4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18 012,4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54 712,5</w:t>
            </w:r>
          </w:p>
        </w:tc>
      </w:tr>
      <w:tr w:rsidR="00C72971"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2 500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2 500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2 500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</w:tbl>
    <w:p w:rsidR="00C72971" w:rsidRDefault="00C72971">
      <w:pPr>
        <w:pStyle w:val="ConsPlusNormal"/>
        <w:ind w:firstLine="0"/>
        <w:jc w:val="right"/>
        <w:outlineLvl w:val="1"/>
        <w:rPr>
          <w:color w:val="000000"/>
          <w:sz w:val="28"/>
          <w:szCs w:val="28"/>
        </w:rPr>
      </w:pPr>
    </w:p>
    <w:p w:rsidR="00C72971" w:rsidRDefault="00C72971">
      <w:pPr>
        <w:pStyle w:val="ConsPlusNormal"/>
        <w:ind w:firstLine="0"/>
        <w:jc w:val="right"/>
        <w:outlineLvl w:val="1"/>
        <w:rPr>
          <w:color w:val="000000"/>
          <w:sz w:val="28"/>
          <w:szCs w:val="28"/>
        </w:rPr>
      </w:pPr>
    </w:p>
    <w:p w:rsidR="00C72971" w:rsidRDefault="00C72971">
      <w:pPr>
        <w:pStyle w:val="ConsPlusNormal"/>
        <w:ind w:firstLine="0"/>
        <w:jc w:val="right"/>
        <w:outlineLvl w:val="1"/>
        <w:rPr>
          <w:color w:val="000000"/>
          <w:sz w:val="28"/>
          <w:szCs w:val="28"/>
        </w:rPr>
      </w:pPr>
    </w:p>
    <w:p w:rsidR="00C72971" w:rsidRDefault="00C72971">
      <w:pPr>
        <w:pStyle w:val="ConsPlusNormal"/>
        <w:ind w:firstLine="0"/>
        <w:jc w:val="right"/>
        <w:outlineLvl w:val="1"/>
        <w:rPr>
          <w:color w:val="000000"/>
          <w:sz w:val="28"/>
          <w:szCs w:val="28"/>
        </w:rPr>
      </w:pPr>
    </w:p>
    <w:p w:rsidR="00C72971" w:rsidRDefault="00C72971">
      <w:pPr>
        <w:pStyle w:val="ConsPlusNormal"/>
        <w:ind w:firstLine="0"/>
        <w:jc w:val="right"/>
        <w:outlineLvl w:val="1"/>
        <w:rPr>
          <w:color w:val="000000"/>
          <w:sz w:val="28"/>
          <w:szCs w:val="28"/>
        </w:rPr>
      </w:pPr>
    </w:p>
    <w:p w:rsidR="00C72971" w:rsidRDefault="00C72971">
      <w:pPr>
        <w:pStyle w:val="ConsPlusNormal"/>
        <w:ind w:firstLine="0"/>
        <w:jc w:val="right"/>
        <w:outlineLvl w:val="1"/>
        <w:rPr>
          <w:color w:val="000000"/>
          <w:sz w:val="28"/>
          <w:szCs w:val="28"/>
        </w:rPr>
      </w:pPr>
    </w:p>
    <w:p w:rsidR="00C72971" w:rsidRDefault="00C72971">
      <w:pPr>
        <w:pStyle w:val="ConsPlusNormal"/>
        <w:ind w:firstLine="0"/>
        <w:jc w:val="right"/>
        <w:outlineLvl w:val="1"/>
        <w:rPr>
          <w:color w:val="000000"/>
          <w:sz w:val="28"/>
          <w:szCs w:val="28"/>
        </w:rPr>
      </w:pPr>
    </w:p>
    <w:p w:rsidR="00C72971" w:rsidRDefault="00C72971">
      <w:pPr>
        <w:pStyle w:val="ConsPlusNormal"/>
        <w:ind w:firstLine="0"/>
        <w:jc w:val="right"/>
        <w:outlineLvl w:val="1"/>
        <w:rPr>
          <w:color w:val="000000"/>
          <w:sz w:val="28"/>
          <w:szCs w:val="28"/>
        </w:rPr>
      </w:pPr>
    </w:p>
    <w:p w:rsidR="00C72971" w:rsidRDefault="00C72971">
      <w:pPr>
        <w:rPr>
          <w:rFonts w:ascii="Calibri" w:hAnsi="Calibri" w:cs="Calibri"/>
          <w:b/>
          <w:color w:val="000000"/>
          <w:sz w:val="20"/>
          <w:szCs w:val="20"/>
        </w:rPr>
      </w:pPr>
      <w:bookmarkStart w:id="32" w:name="__DdeLink__5535_857802040"/>
      <w:bookmarkStart w:id="33" w:name="__DdeLink__5552_857802040"/>
      <w:bookmarkStart w:id="34" w:name="__DdeLink__4874_1800157355"/>
      <w:bookmarkEnd w:id="32"/>
      <w:bookmarkEnd w:id="33"/>
      <w:bookmarkEnd w:id="34"/>
    </w:p>
    <w:p w:rsidR="00C72971" w:rsidRDefault="00C72971">
      <w:pPr>
        <w:sectPr w:rsidR="00C72971">
          <w:headerReference w:type="default" r:id="rId28"/>
          <w:footerReference w:type="default" r:id="rId29"/>
          <w:pgSz w:w="16838" w:h="11906" w:orient="landscape"/>
          <w:pgMar w:top="454" w:right="1134" w:bottom="567" w:left="1134" w:header="567" w:footer="720" w:gutter="0"/>
          <w:cols w:space="720"/>
        </w:sectPr>
      </w:pPr>
    </w:p>
    <w:p w:rsidR="00C72971" w:rsidRDefault="00997827">
      <w:pPr>
        <w:pStyle w:val="ConsPlusNormal"/>
        <w:ind w:firstLine="0"/>
        <w:jc w:val="right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  3</w:t>
      </w:r>
    </w:p>
    <w:p w:rsidR="00C72971" w:rsidRDefault="009978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 w:cs="Times New Roman"/>
          <w:sz w:val="28"/>
          <w:szCs w:val="28"/>
        </w:rPr>
        <w:t xml:space="preserve">«Обеспечение </w:t>
      </w:r>
    </w:p>
    <w:p w:rsidR="00C72971" w:rsidRDefault="009978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доступным и комфортным жильём. Строительство»</w:t>
      </w:r>
    </w:p>
    <w:p w:rsidR="00C72971" w:rsidRDefault="00997827">
      <w:pPr>
        <w:pStyle w:val="14"/>
        <w:shd w:val="clear" w:color="auto" w:fill="auto"/>
        <w:spacing w:before="0" w:after="0" w:line="240" w:lineRule="auto"/>
        <w:ind w:left="4536"/>
        <w:jc w:val="right"/>
      </w:pPr>
      <w:r>
        <w:rPr>
          <w:color w:val="000000"/>
        </w:rPr>
        <w:t xml:space="preserve">утверждённой постановлением администрации </w:t>
      </w:r>
    </w:p>
    <w:p w:rsidR="00C72971" w:rsidRDefault="00997827">
      <w:pPr>
        <w:pStyle w:val="14"/>
        <w:shd w:val="clear" w:color="auto" w:fill="auto"/>
        <w:spacing w:before="0" w:after="0" w:line="240" w:lineRule="auto"/>
        <w:ind w:left="4253"/>
        <w:jc w:val="right"/>
      </w:pPr>
      <w:r>
        <w:rPr>
          <w:color w:val="000000"/>
        </w:rPr>
        <w:t xml:space="preserve"> Анжеро- Судженского городского округа </w:t>
      </w:r>
    </w:p>
    <w:p w:rsidR="00C72971" w:rsidRDefault="00997827">
      <w:pPr>
        <w:pStyle w:val="14"/>
        <w:shd w:val="clear" w:color="auto" w:fill="auto"/>
        <w:spacing w:before="0" w:after="0" w:line="240" w:lineRule="auto"/>
        <w:ind w:left="4536"/>
        <w:jc w:val="right"/>
      </w:pPr>
      <w:r>
        <w:rPr>
          <w:color w:val="000000"/>
        </w:rPr>
        <w:t xml:space="preserve">      от _________________   № ________ </w:t>
      </w:r>
    </w:p>
    <w:p w:rsidR="00C72971" w:rsidRDefault="00C72971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72971" w:rsidRDefault="00997827">
      <w:pPr>
        <w:pStyle w:val="ConsPlusTitle"/>
        <w:jc w:val="center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ПАСПОРТ</w:t>
      </w:r>
    </w:p>
    <w:p w:rsidR="00C72971" w:rsidRDefault="00997827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КОМПЛЕКСА ПРОЦЕССНЫХ МЕРОПРИЯТИЙ</w:t>
      </w:r>
    </w:p>
    <w:p w:rsidR="00C72971" w:rsidRDefault="00C72971">
      <w:pPr>
        <w:pStyle w:val="ConsPlusTitle"/>
        <w:jc w:val="center"/>
        <w:rPr>
          <w:color w:val="000000"/>
        </w:rPr>
      </w:pPr>
    </w:p>
    <w:p w:rsidR="00C72971" w:rsidRDefault="0099782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"Обеспечение жильём отдельных социально </w:t>
      </w:r>
    </w:p>
    <w:p w:rsidR="00C72971" w:rsidRDefault="0099782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незащищённых категорий граждан, нуждающихся в улучшении жилищных условий»</w:t>
      </w:r>
    </w:p>
    <w:p w:rsidR="00C72971" w:rsidRDefault="00C72971">
      <w:pPr>
        <w:jc w:val="center"/>
        <w:rPr>
          <w:b/>
          <w:bCs/>
          <w:sz w:val="28"/>
          <w:szCs w:val="28"/>
        </w:rPr>
      </w:pPr>
    </w:p>
    <w:p w:rsidR="00C72971" w:rsidRDefault="00997827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 Общие положения</w:t>
      </w:r>
    </w:p>
    <w:p w:rsidR="00C72971" w:rsidRDefault="00C72971">
      <w:pPr>
        <w:pStyle w:val="ConsPlusTitle"/>
        <w:jc w:val="center"/>
        <w:outlineLvl w:val="2"/>
        <w:rPr>
          <w:color w:val="000000"/>
        </w:rPr>
      </w:pPr>
    </w:p>
    <w:tbl>
      <w:tblPr>
        <w:tblW w:w="9300" w:type="dxa"/>
        <w:tblLook w:val="04A0" w:firstRow="1" w:lastRow="0" w:firstColumn="1" w:lastColumn="0" w:noHBand="0" w:noVBand="1"/>
      </w:tblPr>
      <w:tblGrid>
        <w:gridCol w:w="3191"/>
        <w:gridCol w:w="6109"/>
      </w:tblGrid>
      <w:tr w:rsidR="00C72971"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Ответственный исполнительный орган Анжеро- Судженского городского округа 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Анжеро- Судженского городского округа, первый заместитель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по вопросам безопасности, строительства и жилищной политики Жогаль Евгений Аликович</w:t>
            </w:r>
          </w:p>
        </w:tc>
      </w:tr>
      <w:tr w:rsidR="00C72971"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Связь с муниципальной программой Анжеро- Судженского городского округа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Муниципальная программа «Обеспечение доступным и комфортным жильём. Строительство»</w:t>
            </w:r>
          </w:p>
        </w:tc>
      </w:tr>
    </w:tbl>
    <w:p w:rsidR="00C72971" w:rsidRDefault="00C72971">
      <w:pPr>
        <w:sectPr w:rsidR="00C72971">
          <w:headerReference w:type="default" r:id="rId30"/>
          <w:footerReference w:type="default" r:id="rId31"/>
          <w:headerReference w:type="first" r:id="rId32"/>
          <w:footerReference w:type="first" r:id="rId33"/>
          <w:pgSz w:w="11906" w:h="16838"/>
          <w:pgMar w:top="624" w:right="850" w:bottom="1134" w:left="1701" w:header="567" w:footer="0" w:gutter="0"/>
          <w:cols w:space="720"/>
          <w:titlePg/>
        </w:sectPr>
      </w:pPr>
    </w:p>
    <w:p w:rsidR="00C72971" w:rsidRDefault="00997827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 xml:space="preserve">2. Показатели комплекса процессных </w:t>
      </w:r>
    </w:p>
    <w:p w:rsidR="00C72971" w:rsidRDefault="00997827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мероприятий</w:t>
      </w:r>
    </w:p>
    <w:p w:rsidR="00C72971" w:rsidRDefault="00C72971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14219" w:type="dxa"/>
        <w:tblLook w:val="04A0" w:firstRow="1" w:lastRow="0" w:firstColumn="1" w:lastColumn="0" w:noHBand="0" w:noVBand="1"/>
      </w:tblPr>
      <w:tblGrid>
        <w:gridCol w:w="511"/>
        <w:gridCol w:w="2196"/>
        <w:gridCol w:w="1432"/>
        <w:gridCol w:w="1229"/>
        <w:gridCol w:w="1197"/>
        <w:gridCol w:w="1035"/>
        <w:gridCol w:w="744"/>
        <w:gridCol w:w="721"/>
        <w:gridCol w:w="741"/>
        <w:gridCol w:w="743"/>
        <w:gridCol w:w="724"/>
        <w:gridCol w:w="720"/>
        <w:gridCol w:w="2226"/>
      </w:tblGrid>
      <w:tr w:rsidR="00C72971">
        <w:trPr>
          <w:trHeight w:val="35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 возрастания/</w:t>
            </w:r>
          </w:p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убывания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показателя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Единица измерения (по </w:t>
            </w:r>
            <w:hyperlink r:id="rId34" w:history="1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ОКЕИ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4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показателей по годам</w:t>
            </w:r>
          </w:p>
        </w:tc>
        <w:tc>
          <w:tcPr>
            <w:tcW w:w="2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eastAsia="zh-CN"/>
              </w:rPr>
              <w:t>Ответственный за</w:t>
            </w:r>
            <w:r>
              <w:rPr>
                <w:color w:val="000000"/>
                <w:spacing w:val="-41"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>достижение</w:t>
            </w:r>
            <w:r>
              <w:rPr>
                <w:color w:val="000000"/>
                <w:spacing w:val="1"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>показателя (участник муниципальной программы)</w:t>
            </w:r>
          </w:p>
        </w:tc>
      </w:tr>
      <w:tr w:rsidR="00C72971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 г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 г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2030 г</w:t>
            </w:r>
          </w:p>
        </w:tc>
        <w:tc>
          <w:tcPr>
            <w:tcW w:w="2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</w:tr>
      <w:tr w:rsidR="00C7297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7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12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13</w:t>
            </w:r>
          </w:p>
        </w:tc>
      </w:tr>
      <w:tr w:rsidR="00C7297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</w:t>
            </w:r>
          </w:p>
        </w:tc>
        <w:tc>
          <w:tcPr>
            <w:tcW w:w="136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r>
              <w:t>Задача:  «Улучшение жилищных условий социально незащищённых категорий граждан путём привлечения финансовых средств на приобретение жилья в рамках реализации федеральных и региональных программ».</w:t>
            </w:r>
          </w:p>
        </w:tc>
      </w:tr>
      <w:tr w:rsidR="00C7297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r>
              <w:t xml:space="preserve">Количество семей </w:t>
            </w:r>
            <w:r>
              <w:t>социально незащищённых категорий граждан, получивших жилые помещения или ЕДВ и улучшивших жилищные условия.</w:t>
            </w:r>
          </w:p>
          <w:p w:rsidR="00C72971" w:rsidRDefault="00C72971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возрастание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КПМ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семей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жилищной политики администрации Анжеро- Судженского городского округа</w:t>
            </w:r>
          </w:p>
        </w:tc>
      </w:tr>
      <w:tr w:rsidR="00C7297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r>
              <w:t>Количество детей- сирот,</w:t>
            </w:r>
            <w:r>
              <w:t xml:space="preserve"> получивших жилые помещения и улучшивших жилищные условия.</w:t>
            </w:r>
          </w:p>
          <w:p w:rsidR="00C72971" w:rsidRDefault="00C72971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возрастание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КПМ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семей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жилищной политики администрации Анжеро- Судженского городского округа</w:t>
            </w:r>
          </w:p>
        </w:tc>
      </w:tr>
    </w:tbl>
    <w:p w:rsidR="00C72971" w:rsidRDefault="00C72971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</w:p>
    <w:p w:rsidR="00C72971" w:rsidRDefault="00997827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3. План достижения показателей комплекса процессных</w:t>
      </w:r>
      <w:r>
        <w:rPr>
          <w:color w:val="000000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 xml:space="preserve">мероприятий </w:t>
      </w:r>
    </w:p>
    <w:p w:rsidR="00C72971" w:rsidRDefault="00997827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 2026 году</w:t>
      </w:r>
    </w:p>
    <w:p w:rsidR="00C72971" w:rsidRDefault="00C72971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14212" w:type="dxa"/>
        <w:tblLook w:val="04A0" w:firstRow="1" w:lastRow="0" w:firstColumn="1" w:lastColumn="0" w:noHBand="0" w:noVBand="1"/>
      </w:tblPr>
      <w:tblGrid>
        <w:gridCol w:w="1056"/>
        <w:gridCol w:w="1927"/>
        <w:gridCol w:w="1229"/>
        <w:gridCol w:w="1107"/>
        <w:gridCol w:w="770"/>
        <w:gridCol w:w="899"/>
        <w:gridCol w:w="585"/>
        <w:gridCol w:w="765"/>
        <w:gridCol w:w="486"/>
        <w:gridCol w:w="660"/>
        <w:gridCol w:w="635"/>
        <w:gridCol w:w="738"/>
        <w:gridCol w:w="979"/>
        <w:gridCol w:w="871"/>
        <w:gridCol w:w="793"/>
        <w:gridCol w:w="712"/>
      </w:tblGrid>
      <w:tr w:rsidR="00C72971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показателя</w:t>
            </w:r>
          </w:p>
        </w:tc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Единица измерения </w:t>
            </w:r>
            <w:r>
              <w:rPr>
                <w:rFonts w:ascii="Times New Roman" w:hAnsi="Times New Roman" w:cs="Times New Roman"/>
                <w:color w:val="000000"/>
              </w:rPr>
              <w:t xml:space="preserve">(по </w:t>
            </w:r>
            <w:hyperlink r:id="rId35" w:history="1">
              <w:r>
                <w:rPr>
                  <w:rFonts w:ascii="Times New Roman" w:hAnsi="Times New Roman" w:cs="Times New Roman"/>
                  <w:color w:val="000000"/>
                </w:rPr>
                <w:t>ОКЕИ</w:t>
              </w:r>
            </w:hyperlink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88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конец 2026 года</w:t>
            </w:r>
          </w:p>
        </w:tc>
      </w:tr>
      <w:tr w:rsidR="00C72971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2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</w:tr>
      <w:tr w:rsidR="00C729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C729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65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r>
              <w:t xml:space="preserve">Задача:  «Улучшение жилищных условий социально незащищённых категорий граждан путём привлечения финансовых средств на приобретение жилья в рамках </w:t>
            </w:r>
            <w:r>
              <w:t>реализации федеральных и региональных программ»</w:t>
            </w:r>
          </w:p>
        </w:tc>
      </w:tr>
      <w:tr w:rsidR="00C729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r>
              <w:t>Количество семей социально незащищённых категорий граждан, получивших жилые помещения или ЕДВ и улучшивших жилищные условия.</w:t>
            </w:r>
          </w:p>
          <w:p w:rsidR="00C72971" w:rsidRDefault="00C72971"/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КПМ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семей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</w:tr>
      <w:tr w:rsidR="00C72971">
        <w:trPr>
          <w:trHeight w:val="193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r>
              <w:t xml:space="preserve">Количество детей- сирот, получивших </w:t>
            </w:r>
            <w:r>
              <w:t>жилые помещения и улучшивших жилищные условия.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КПМ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семей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</w:tbl>
    <w:p w:rsidR="00C72971" w:rsidRDefault="00C72971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72971" w:rsidRDefault="00997827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4. Перечень мероприятий (результатов) комплекса </w:t>
      </w:r>
    </w:p>
    <w:p w:rsidR="00C72971" w:rsidRDefault="00997827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процессных</w:t>
      </w:r>
      <w:r>
        <w:rPr>
          <w:color w:val="000000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мероприятий</w:t>
      </w:r>
    </w:p>
    <w:p w:rsidR="00C72971" w:rsidRDefault="00C72971">
      <w:pPr>
        <w:pStyle w:val="ConsPlusTitle"/>
        <w:jc w:val="center"/>
        <w:outlineLvl w:val="2"/>
        <w:rPr>
          <w:rFonts w:ascii="PT Astra Serif" w:hAnsi="PT Astra Serif"/>
          <w:color w:val="FF0000"/>
          <w:sz w:val="28"/>
          <w:szCs w:val="28"/>
        </w:rPr>
      </w:pPr>
    </w:p>
    <w:tbl>
      <w:tblPr>
        <w:tblW w:w="14154" w:type="dxa"/>
        <w:tblLook w:val="04A0" w:firstRow="1" w:lastRow="0" w:firstColumn="1" w:lastColumn="0" w:noHBand="0" w:noVBand="1"/>
      </w:tblPr>
      <w:tblGrid>
        <w:gridCol w:w="536"/>
        <w:gridCol w:w="2077"/>
        <w:gridCol w:w="38"/>
        <w:gridCol w:w="1730"/>
        <w:gridCol w:w="3149"/>
        <w:gridCol w:w="1107"/>
        <w:gridCol w:w="959"/>
        <w:gridCol w:w="689"/>
        <w:gridCol w:w="735"/>
        <w:gridCol w:w="848"/>
        <w:gridCol w:w="767"/>
        <w:gridCol w:w="725"/>
        <w:gridCol w:w="794"/>
      </w:tblGrid>
      <w:tr w:rsidR="00C72971"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 п/п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0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Тип мероприятий (результата)</w:t>
            </w:r>
          </w:p>
        </w:tc>
        <w:tc>
          <w:tcPr>
            <w:tcW w:w="3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Характеристика</w:t>
            </w:r>
          </w:p>
        </w:tc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Единица измерения (по </w:t>
            </w:r>
            <w:hyperlink r:id="rId36" w:history="1">
              <w:r>
                <w:rPr>
                  <w:rFonts w:ascii="Times New Roman" w:hAnsi="Times New Roman" w:cs="Times New Roman"/>
                  <w:color w:val="000000"/>
                </w:rPr>
                <w:t>ОКЕИ</w:t>
              </w:r>
            </w:hyperlink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Базовое значение</w:t>
            </w:r>
          </w:p>
        </w:tc>
        <w:tc>
          <w:tcPr>
            <w:tcW w:w="42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Значения мероприятия (результата) по годам</w:t>
            </w:r>
          </w:p>
        </w:tc>
      </w:tr>
      <w:tr w:rsidR="00C72971"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3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2026 г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2027 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2028 г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2029 г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2030 г</w:t>
            </w:r>
          </w:p>
        </w:tc>
      </w:tr>
      <w:tr w:rsidR="00C72971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2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3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7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12</w:t>
            </w:r>
          </w:p>
        </w:tc>
      </w:tr>
      <w:tr w:rsidR="00C72971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</w:t>
            </w:r>
          </w:p>
        </w:tc>
        <w:tc>
          <w:tcPr>
            <w:tcW w:w="135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r>
              <w:t>Задача:  «Улучшение жилищных условий социально незащищённых категорий граждан путём привлечения финансовых средств на приобретение жилья в рамках реализации федеральных и региональных программ»</w:t>
            </w:r>
          </w:p>
        </w:tc>
      </w:tr>
      <w:tr w:rsidR="00C72971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Мероприятие (результат):</w:t>
            </w:r>
          </w:p>
          <w:p w:rsidR="00C72971" w:rsidRDefault="009978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«Обеспечены жильём  социально не</w:t>
            </w:r>
            <w:r>
              <w:rPr>
                <w:color w:val="000000"/>
                <w:sz w:val="22"/>
                <w:szCs w:val="22"/>
              </w:rPr>
              <w:t>защищённые категории граждан, установленные законодательством Кемеровской области и Федеральными законами 5- ФЗ, 181- ФЗ, 129- ОЗ»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Предоставлены жилые помещения по договорам социального найма, в собственность, </w:t>
            </w:r>
            <w:r>
              <w:rPr>
                <w:color w:val="000000"/>
                <w:sz w:val="22"/>
                <w:szCs w:val="22"/>
              </w:rPr>
              <w:t>предоставлены единовременные денежные выплаты на строительство или приобретение жилья социально незащищённым категориям: ветераны боевых действий, многодетные семьи, одинокие матеря, инвалиды, семьи, имеющих детей инвалидов, установленных законодательством</w:t>
            </w:r>
            <w:r>
              <w:rPr>
                <w:color w:val="000000"/>
                <w:sz w:val="22"/>
                <w:szCs w:val="22"/>
              </w:rPr>
              <w:t xml:space="preserve"> Кемеровской области и Федеральными законами 5- ФЗ, 181- ФЗ, 129- ОЗ.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семей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>
            <w:pPr>
              <w:rPr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>
            <w:pPr>
              <w:rPr>
                <w:sz w:val="22"/>
                <w:szCs w:val="22"/>
              </w:rPr>
            </w:pPr>
          </w:p>
        </w:tc>
      </w:tr>
      <w:tr w:rsidR="00C72971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(результат):</w:t>
            </w:r>
          </w:p>
          <w:p w:rsidR="00C72971" w:rsidRDefault="00997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«Обеспечены дети- сироты и дети, оставшихся без попечения родителей, лица из их числа дети- сироты и дети, оставшиеся без попечения </w:t>
            </w:r>
            <w:r>
              <w:rPr>
                <w:sz w:val="22"/>
                <w:szCs w:val="22"/>
              </w:rPr>
              <w:t>родителей, жилыми помещениями»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Обеспечены жилыми помещениями дети- сироты и дети, оставшиеся без попечения родителей, лица из их числа дети сироты и дети, оставшиеся без попечения родителей.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семей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>
            <w:pPr>
              <w:rPr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>
            <w:pPr>
              <w:rPr>
                <w:sz w:val="22"/>
                <w:szCs w:val="22"/>
              </w:rPr>
            </w:pPr>
          </w:p>
        </w:tc>
      </w:tr>
    </w:tbl>
    <w:p w:rsidR="00C72971" w:rsidRDefault="00C72971">
      <w:pPr>
        <w:pStyle w:val="ConsPlusTitle"/>
        <w:jc w:val="center"/>
        <w:outlineLvl w:val="2"/>
        <w:rPr>
          <w:color w:val="FF0000"/>
        </w:rPr>
      </w:pPr>
    </w:p>
    <w:p w:rsidR="00C72971" w:rsidRDefault="00997827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5. Финансовое обеспечение комплекса процессных </w:t>
      </w:r>
    </w:p>
    <w:p w:rsidR="00C72971" w:rsidRDefault="00997827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мероприятий</w:t>
      </w:r>
    </w:p>
    <w:p w:rsidR="00C72971" w:rsidRDefault="00C72971">
      <w:pPr>
        <w:pStyle w:val="ConsPlusTitle"/>
        <w:jc w:val="center"/>
        <w:outlineLvl w:val="2"/>
        <w:rPr>
          <w:rFonts w:ascii="PT Astra Serif" w:hAnsi="PT Astra Serif"/>
          <w:color w:val="FF0000"/>
          <w:sz w:val="28"/>
          <w:szCs w:val="28"/>
        </w:rPr>
      </w:pPr>
    </w:p>
    <w:tbl>
      <w:tblPr>
        <w:tblW w:w="13450" w:type="dxa"/>
        <w:jc w:val="center"/>
        <w:tblLook w:val="04A0" w:firstRow="1" w:lastRow="0" w:firstColumn="1" w:lastColumn="0" w:noHBand="0" w:noVBand="1"/>
      </w:tblPr>
      <w:tblGrid>
        <w:gridCol w:w="5200"/>
        <w:gridCol w:w="1400"/>
        <w:gridCol w:w="1343"/>
        <w:gridCol w:w="1083"/>
        <w:gridCol w:w="1093"/>
        <w:gridCol w:w="1374"/>
        <w:gridCol w:w="1957"/>
      </w:tblGrid>
      <w:tr w:rsidR="00C72971">
        <w:trPr>
          <w:trHeight w:val="615"/>
          <w:jc w:val="center"/>
        </w:trPr>
        <w:tc>
          <w:tcPr>
            <w:tcW w:w="5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-9" w:type="dxa"/>
              <w:bottom w:w="102" w:type="dxa"/>
              <w:right w:w="62" w:type="dxa"/>
            </w:tcMar>
            <w:vAlign w:val="center"/>
          </w:tcPr>
          <w:p w:rsidR="00C72971" w:rsidRDefault="00997827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8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C72971">
        <w:trPr>
          <w:jc w:val="center"/>
        </w:trPr>
        <w:tc>
          <w:tcPr>
            <w:tcW w:w="5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-9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 г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 г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2030 г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C72971">
        <w:trPr>
          <w:jc w:val="center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6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7</w:t>
            </w:r>
          </w:p>
        </w:tc>
      </w:tr>
      <w:tr w:rsidR="00C72971">
        <w:trPr>
          <w:jc w:val="center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rPr>
                <w:bCs/>
              </w:rPr>
            </w:pPr>
            <w:r>
              <w:rPr>
                <w:bCs/>
              </w:rPr>
              <w:t>1. Комплекс процессных мероприятий</w:t>
            </w:r>
            <w:r>
              <w:t xml:space="preserve"> «Обеспечение жильём отдельных социально незащищённых категорий граждан, нуждающихся в улучшении жилищных условий» </w:t>
            </w:r>
            <w:r>
              <w:rPr>
                <w:bCs/>
              </w:rPr>
              <w:t>(всего), в том числе: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88 341,5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89 785,4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89 785,4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267 912,3</w:t>
            </w:r>
          </w:p>
        </w:tc>
      </w:tr>
      <w:tr w:rsidR="00C72971">
        <w:trPr>
          <w:jc w:val="center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14 077,8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15 182,0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15</w:t>
            </w:r>
            <w:r>
              <w:t xml:space="preserve"> 182,0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44 441,8</w:t>
            </w:r>
          </w:p>
        </w:tc>
      </w:tr>
      <w:tr w:rsidR="00C72971">
        <w:trPr>
          <w:jc w:val="center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74 263,7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74 603,4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74 603,4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223 470,5</w:t>
            </w:r>
          </w:p>
        </w:tc>
      </w:tr>
      <w:tr w:rsidR="00C72971">
        <w:trPr>
          <w:jc w:val="center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</w:tr>
      <w:tr w:rsidR="00C72971">
        <w:trPr>
          <w:jc w:val="center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</w:tr>
      <w:tr w:rsidR="00C72971">
        <w:trPr>
          <w:jc w:val="center"/>
        </w:trPr>
        <w:tc>
          <w:tcPr>
            <w:tcW w:w="134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r>
              <w:lastRenderedPageBreak/>
              <w:t xml:space="preserve">Задача:  «Улучшение жилищных условий социально незащищённых категорий граждан </w:t>
            </w:r>
            <w:r>
              <w:t>путём привлечения финансовых средств на приобретение жилья в рамках реализации федеральных и региональных программ»</w:t>
            </w:r>
          </w:p>
        </w:tc>
      </w:tr>
      <w:tr w:rsidR="00C72971">
        <w:trPr>
          <w:jc w:val="center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r>
              <w:rPr>
                <w:bCs/>
              </w:rPr>
              <w:t xml:space="preserve">1. </w:t>
            </w:r>
            <w:r>
              <w:t xml:space="preserve">1  Мероприятие «Обеспечение жильём  социально незащищённых категорий граждан, установленных законодательством Кемеровской области и </w:t>
            </w:r>
            <w:r>
              <w:t>Федеральными законами 5- ФЗ, 181- ФЗ, 129- ОЗ»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16 791,8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17 896,0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17 896,0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 xml:space="preserve">52 583,8 </w:t>
            </w:r>
          </w:p>
        </w:tc>
      </w:tr>
      <w:tr w:rsidR="00C72971">
        <w:trPr>
          <w:trHeight w:val="332"/>
          <w:jc w:val="center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11 464,8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12 569,0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12 569,0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36 602,8</w:t>
            </w:r>
          </w:p>
        </w:tc>
      </w:tr>
      <w:tr w:rsidR="00C72971">
        <w:trPr>
          <w:trHeight w:val="332"/>
          <w:jc w:val="center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5 327,0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5 327,0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5 327,0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15 981,0</w:t>
            </w:r>
          </w:p>
        </w:tc>
      </w:tr>
      <w:tr w:rsidR="00C72971">
        <w:trPr>
          <w:trHeight w:val="332"/>
          <w:jc w:val="center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</w:tr>
      <w:tr w:rsidR="00C72971">
        <w:trPr>
          <w:trHeight w:val="332"/>
          <w:jc w:val="center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</w:tr>
      <w:tr w:rsidR="00C72971">
        <w:trPr>
          <w:trHeight w:val="798"/>
          <w:jc w:val="center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widowControl w:val="0"/>
              <w:jc w:val="both"/>
            </w:pPr>
            <w:r>
              <w:rPr>
                <w:i/>
                <w:iCs/>
                <w:color w:val="000000"/>
                <w:lang w:eastAsia="zh-CN"/>
              </w:rPr>
              <w:t xml:space="preserve">1.2 </w:t>
            </w:r>
            <w:r>
              <w:t>Мероприятие «Обеспечение детей- сирот и детей, оставшихся без попечения родителей, лиц из их числа детей- сирот и детей, оставшихся без попечения родителей, жилыми помещениями»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71 549,7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71 889,4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71 889,4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215 328,5</w:t>
            </w:r>
          </w:p>
        </w:tc>
      </w:tr>
      <w:tr w:rsidR="00C72971">
        <w:trPr>
          <w:jc w:val="center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2613,0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2 613,0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2 613,0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7 839,0</w:t>
            </w:r>
          </w:p>
        </w:tc>
      </w:tr>
      <w:tr w:rsidR="00C72971">
        <w:trPr>
          <w:jc w:val="center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68 936,7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69 276,4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69 276,4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207 489,5</w:t>
            </w:r>
          </w:p>
        </w:tc>
      </w:tr>
      <w:tr w:rsidR="00C72971">
        <w:trPr>
          <w:jc w:val="center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</w:tr>
      <w:tr w:rsidR="00C72971">
        <w:trPr>
          <w:jc w:val="center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</w:tr>
    </w:tbl>
    <w:p w:rsidR="00C72971" w:rsidRDefault="00C72971">
      <w:pPr>
        <w:sectPr w:rsidR="00C72971">
          <w:headerReference w:type="default" r:id="rId37"/>
          <w:footerReference w:type="default" r:id="rId38"/>
          <w:headerReference w:type="first" r:id="rId39"/>
          <w:footerReference w:type="first" r:id="rId40"/>
          <w:pgSz w:w="16838" w:h="11906" w:orient="landscape"/>
          <w:pgMar w:top="227" w:right="850" w:bottom="343" w:left="1701" w:header="567" w:footer="0" w:gutter="0"/>
          <w:cols w:space="720"/>
          <w:titlePg/>
        </w:sectPr>
      </w:pPr>
    </w:p>
    <w:p w:rsidR="00C72971" w:rsidRDefault="00997827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 xml:space="preserve">6. План реализации комплекса процессных </w:t>
      </w:r>
    </w:p>
    <w:p w:rsidR="00C72971" w:rsidRDefault="00997827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мероприятий</w:t>
      </w:r>
    </w:p>
    <w:p w:rsidR="00C72971" w:rsidRDefault="00C72971">
      <w:pPr>
        <w:pStyle w:val="ConsPlusTitle"/>
        <w:jc w:val="center"/>
        <w:outlineLvl w:val="2"/>
        <w:rPr>
          <w:rFonts w:ascii="PT Astra Serif" w:hAnsi="PT Astra Serif"/>
          <w:color w:val="FF0000"/>
          <w:sz w:val="28"/>
          <w:szCs w:val="28"/>
        </w:rPr>
      </w:pPr>
    </w:p>
    <w:tbl>
      <w:tblPr>
        <w:tblW w:w="9069" w:type="dxa"/>
        <w:tblLook w:val="04A0" w:firstRow="1" w:lastRow="0" w:firstColumn="1" w:lastColumn="0" w:noHBand="0" w:noVBand="1"/>
      </w:tblPr>
      <w:tblGrid>
        <w:gridCol w:w="2696"/>
        <w:gridCol w:w="1704"/>
        <w:gridCol w:w="2374"/>
        <w:gridCol w:w="2295"/>
      </w:tblGrid>
      <w:tr w:rsidR="00C72971"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Задача, мероприятие (результат) / контрольная точка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eastAsia="zh-CN"/>
              </w:rPr>
              <w:t>Ответственный исполнитель</w:t>
            </w:r>
            <w:r>
              <w:rPr>
                <w:color w:val="000000"/>
                <w:spacing w:val="1"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>(Ф.И.О., должность, наименование</w:t>
            </w:r>
            <w:r>
              <w:rPr>
                <w:color w:val="000000"/>
                <w:spacing w:val="-8"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 xml:space="preserve">организации </w:t>
            </w:r>
            <w:r>
              <w:rPr>
                <w:color w:val="000000"/>
                <w:lang w:eastAsia="zh-CN"/>
              </w:rPr>
              <w:t>(участник муниципальной программы)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подтверждающего документа</w:t>
            </w:r>
          </w:p>
        </w:tc>
      </w:tr>
      <w:tr w:rsidR="00C72971"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</w:tr>
      <w:tr w:rsidR="00C72971">
        <w:tc>
          <w:tcPr>
            <w:tcW w:w="9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both"/>
            </w:pPr>
            <w:r>
              <w:t xml:space="preserve">Задача: «Улучшение жилищных условий социально незащищённых категорий граждан путём привлечения финансовых средств на приобретение жилья в рамках реализации федеральных и </w:t>
            </w:r>
            <w:r>
              <w:t>региональных программ»</w:t>
            </w:r>
          </w:p>
        </w:tc>
      </w:tr>
      <w:tr w:rsidR="00C72971"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rPr>
                <w:color w:val="000000"/>
              </w:rPr>
            </w:pPr>
            <w:r>
              <w:rPr>
                <w:color w:val="000000"/>
              </w:rPr>
              <w:t>Мероприятие (результат):</w:t>
            </w:r>
          </w:p>
          <w:p w:rsidR="00C72971" w:rsidRDefault="00997827">
            <w:pPr>
              <w:rPr>
                <w:color w:val="000000"/>
              </w:rPr>
            </w:pPr>
            <w:r>
              <w:rPr>
                <w:color w:val="000000"/>
              </w:rPr>
              <w:t>«Обеспечены жильём  социально незащищённые категории граждан, установленные законодательством Кемеровской области и Федеральными законами 5- ФЗ, 181- ФЗ, 129- ОЗ»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2971"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точка «Проведён мониторинг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 установленных целевых значений показателей»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число месяца, следующего за отчётным кварталом, ежеквартально.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Тарасенок Екатерина Николаевна, начальник управления жилищной политики администрации Анжеро- Судженского городского округа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Отчёт о выпо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лнении муниципальной программы</w:t>
            </w:r>
          </w:p>
        </w:tc>
      </w:tr>
      <w:tr w:rsidR="00C72971"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r>
              <w:t>Мероприятие (результат):</w:t>
            </w:r>
          </w:p>
          <w:p w:rsidR="00C72971" w:rsidRDefault="00997827">
            <w:r>
              <w:t>«Обеспечены дети- сироты и дети, оставшихся без попечения родителей, лица из их числа дети- сироты и дети, оставшиеся без попечения родителей, жилыми помещениями»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C72971"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Контрольная точка «Проведён мони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торинг выполнения установленных целевых значений показателей»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число месяца, следующего за отчётным кварталом, ежеквартально.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Тарасенок Екатерина Николаевна, начальник управления жилищной политики администрации Анжеро- Судженского городского округа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Отчёт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выполнении муниципальной программы</w:t>
            </w:r>
          </w:p>
        </w:tc>
      </w:tr>
    </w:tbl>
    <w:p w:rsidR="00C72971" w:rsidRDefault="00C72971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72971" w:rsidRDefault="00997827">
      <w:pPr>
        <w:pStyle w:val="ConsPlusNormal"/>
        <w:ind w:firstLine="0"/>
        <w:jc w:val="right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 4</w:t>
      </w:r>
    </w:p>
    <w:p w:rsidR="00C72971" w:rsidRDefault="009978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 w:cs="Times New Roman"/>
          <w:sz w:val="28"/>
          <w:szCs w:val="28"/>
        </w:rPr>
        <w:t xml:space="preserve">«Обеспечение </w:t>
      </w:r>
    </w:p>
    <w:p w:rsidR="00C72971" w:rsidRDefault="009978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доступным и комфортным жильём. Строительство»</w:t>
      </w:r>
    </w:p>
    <w:p w:rsidR="00C72971" w:rsidRDefault="00997827">
      <w:pPr>
        <w:pStyle w:val="14"/>
        <w:shd w:val="clear" w:color="auto" w:fill="auto"/>
        <w:spacing w:before="0" w:after="0" w:line="240" w:lineRule="auto"/>
        <w:ind w:left="4536"/>
        <w:jc w:val="right"/>
      </w:pPr>
      <w:r>
        <w:rPr>
          <w:color w:val="000000"/>
        </w:rPr>
        <w:t xml:space="preserve">утверждённой постановлением администрации </w:t>
      </w:r>
    </w:p>
    <w:p w:rsidR="00C72971" w:rsidRDefault="00997827">
      <w:pPr>
        <w:pStyle w:val="14"/>
        <w:shd w:val="clear" w:color="auto" w:fill="auto"/>
        <w:spacing w:before="0" w:after="0" w:line="240" w:lineRule="auto"/>
        <w:ind w:left="4253"/>
        <w:jc w:val="right"/>
      </w:pPr>
      <w:r>
        <w:rPr>
          <w:color w:val="000000"/>
        </w:rPr>
        <w:t xml:space="preserve"> Анжеро- Судженского городского округа </w:t>
      </w:r>
    </w:p>
    <w:p w:rsidR="00C72971" w:rsidRDefault="00997827">
      <w:pPr>
        <w:pStyle w:val="14"/>
        <w:shd w:val="clear" w:color="auto" w:fill="auto"/>
        <w:spacing w:before="0" w:after="0" w:line="240" w:lineRule="auto"/>
        <w:ind w:left="4536"/>
        <w:jc w:val="right"/>
      </w:pPr>
      <w:r>
        <w:rPr>
          <w:color w:val="000000"/>
        </w:rPr>
        <w:t xml:space="preserve">      от _________________   № ________ </w:t>
      </w:r>
    </w:p>
    <w:p w:rsidR="00C72971" w:rsidRDefault="00C72971">
      <w:pPr>
        <w:pStyle w:val="ConsPlusNormal"/>
        <w:ind w:firstLine="0"/>
        <w:jc w:val="right"/>
        <w:rPr>
          <w:rFonts w:ascii="Times New Roman" w:hAnsi="Times New Roman"/>
        </w:rPr>
      </w:pPr>
    </w:p>
    <w:p w:rsidR="00C72971" w:rsidRDefault="00C72971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72971" w:rsidRDefault="00997827">
      <w:pPr>
        <w:pStyle w:val="ConsPlusTitle"/>
        <w:jc w:val="center"/>
        <w:rPr>
          <w:color w:val="000000"/>
        </w:rPr>
      </w:pPr>
      <w:bookmarkStart w:id="35" w:name="P1965"/>
      <w:bookmarkEnd w:id="35"/>
      <w:r>
        <w:rPr>
          <w:rFonts w:ascii="PT Astra Serif" w:hAnsi="PT Astra Serif"/>
          <w:color w:val="000000"/>
          <w:sz w:val="28"/>
          <w:szCs w:val="28"/>
        </w:rPr>
        <w:t>ПАСПОРТ</w:t>
      </w:r>
    </w:p>
    <w:p w:rsidR="00C72971" w:rsidRDefault="00997827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КОМПЛЕКСА ПРОЦЕССНЫХ МЕРОПРИЯТИЙ</w:t>
      </w:r>
    </w:p>
    <w:p w:rsidR="00C72971" w:rsidRDefault="00C72971">
      <w:pPr>
        <w:pStyle w:val="ConsPlusTitle"/>
        <w:jc w:val="center"/>
        <w:rPr>
          <w:color w:val="000000"/>
        </w:rPr>
      </w:pPr>
    </w:p>
    <w:p w:rsidR="00C72971" w:rsidRDefault="00997827">
      <w:pPr>
        <w:pStyle w:val="ConsPlusTitle"/>
        <w:jc w:val="center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«Обеспечение жильём молодых семей»</w:t>
      </w:r>
    </w:p>
    <w:p w:rsidR="00C72971" w:rsidRDefault="00C72971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72971" w:rsidRDefault="00997827">
      <w:pPr>
        <w:pStyle w:val="ConsPlusTitle"/>
        <w:jc w:val="center"/>
        <w:outlineLvl w:val="2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1. Общие положения</w:t>
      </w:r>
    </w:p>
    <w:p w:rsidR="00C72971" w:rsidRDefault="00C72971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9300" w:type="dxa"/>
        <w:tblLook w:val="04A0" w:firstRow="1" w:lastRow="0" w:firstColumn="1" w:lastColumn="0" w:noHBand="0" w:noVBand="1"/>
      </w:tblPr>
      <w:tblGrid>
        <w:gridCol w:w="3401"/>
        <w:gridCol w:w="5899"/>
      </w:tblGrid>
      <w:tr w:rsidR="00C72971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Ответственный исполнительный орган Анжеро- Судженского городского округа 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Анжеро- Судженского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округа, первый заместитель главы городского округа по вопросам безопасности, строительства и жилищной политики Жогаль Евгений Аликович</w:t>
            </w:r>
          </w:p>
        </w:tc>
      </w:tr>
      <w:tr w:rsidR="00C72971"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Связь с муниципальной программой Анжеро- Судженского городского округа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Муниципальная программа «Обеспечение д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оступным и комфортным жильём. Строительство»</w:t>
            </w:r>
          </w:p>
        </w:tc>
      </w:tr>
    </w:tbl>
    <w:p w:rsidR="00C72971" w:rsidRDefault="00C72971">
      <w:pPr>
        <w:sectPr w:rsidR="00C72971">
          <w:headerReference w:type="default" r:id="rId41"/>
          <w:footerReference w:type="default" r:id="rId42"/>
          <w:headerReference w:type="first" r:id="rId43"/>
          <w:footerReference w:type="first" r:id="rId44"/>
          <w:pgSz w:w="11906" w:h="16838"/>
          <w:pgMar w:top="454" w:right="850" w:bottom="1134" w:left="1701" w:header="567" w:footer="0" w:gutter="0"/>
          <w:cols w:space="720"/>
          <w:titlePg/>
        </w:sectPr>
      </w:pPr>
    </w:p>
    <w:p w:rsidR="00C72971" w:rsidRDefault="00997827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 xml:space="preserve">2. Показатели комплекса процессных </w:t>
      </w:r>
    </w:p>
    <w:p w:rsidR="00C72971" w:rsidRDefault="00997827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мероприятий</w:t>
      </w:r>
    </w:p>
    <w:p w:rsidR="00C72971" w:rsidRDefault="00C72971">
      <w:pPr>
        <w:pStyle w:val="ConsPlusTitle"/>
        <w:jc w:val="center"/>
        <w:outlineLvl w:val="2"/>
        <w:rPr>
          <w:color w:val="000000"/>
        </w:rPr>
      </w:pPr>
    </w:p>
    <w:tbl>
      <w:tblPr>
        <w:tblW w:w="14519" w:type="dxa"/>
        <w:tblLook w:val="04A0" w:firstRow="1" w:lastRow="0" w:firstColumn="1" w:lastColumn="0" w:noHBand="0" w:noVBand="1"/>
      </w:tblPr>
      <w:tblGrid>
        <w:gridCol w:w="539"/>
        <w:gridCol w:w="2477"/>
        <w:gridCol w:w="1323"/>
        <w:gridCol w:w="1137"/>
        <w:gridCol w:w="1107"/>
        <w:gridCol w:w="959"/>
        <w:gridCol w:w="815"/>
        <w:gridCol w:w="775"/>
        <w:gridCol w:w="807"/>
        <w:gridCol w:w="785"/>
        <w:gridCol w:w="756"/>
        <w:gridCol w:w="815"/>
        <w:gridCol w:w="2224"/>
      </w:tblGrid>
      <w:tr w:rsidR="00C72971">
        <w:trPr>
          <w:trHeight w:val="35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 п/п</w:t>
            </w:r>
          </w:p>
        </w:tc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Признак возрастания/</w:t>
            </w:r>
          </w:p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убывания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Уровень показателя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Единица измерения </w:t>
            </w:r>
            <w:r>
              <w:rPr>
                <w:rFonts w:ascii="Times New Roman" w:hAnsi="Times New Roman" w:cs="Times New Roman"/>
                <w:color w:val="000000"/>
              </w:rPr>
              <w:t xml:space="preserve">(по </w:t>
            </w:r>
            <w:hyperlink r:id="rId45" w:history="1">
              <w:r>
                <w:rPr>
                  <w:rFonts w:ascii="Times New Roman" w:hAnsi="Times New Roman" w:cs="Times New Roman"/>
                  <w:color w:val="000000"/>
                </w:rPr>
                <w:t>ОКЕИ</w:t>
              </w:r>
            </w:hyperlink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Базовое значение</w:t>
            </w:r>
          </w:p>
        </w:tc>
        <w:tc>
          <w:tcPr>
            <w:tcW w:w="4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 показателей по годам</w:t>
            </w:r>
          </w:p>
        </w:tc>
        <w:tc>
          <w:tcPr>
            <w:tcW w:w="2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Ответственный за</w:t>
            </w:r>
            <w:r>
              <w:rPr>
                <w:color w:val="000000"/>
                <w:spacing w:val="-37"/>
                <w:sz w:val="22"/>
                <w:szCs w:val="22"/>
                <w:lang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zh-CN"/>
              </w:rPr>
              <w:t>достижение</w:t>
            </w:r>
            <w:r>
              <w:rPr>
                <w:color w:val="000000"/>
                <w:spacing w:val="1"/>
                <w:sz w:val="22"/>
                <w:szCs w:val="22"/>
                <w:lang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zh-CN"/>
              </w:rPr>
              <w:t>показателя (участник муниципальной программы)</w:t>
            </w:r>
          </w:p>
        </w:tc>
      </w:tr>
      <w:tr w:rsidR="00C72971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2026 г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2027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2028 г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2029 г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2030 г</w:t>
            </w:r>
          </w:p>
        </w:tc>
        <w:tc>
          <w:tcPr>
            <w:tcW w:w="2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</w:tr>
      <w:tr w:rsidR="00C7297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C7297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9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Задача: «Создание условий для  привлечения молодыми семьями собственных средств, финансовых средств банков и других организаций, предоставляющих ипотечные жилищные кредиты и займы для приобретения </w:t>
            </w:r>
            <w:r>
              <w:rPr>
                <w:sz w:val="22"/>
                <w:szCs w:val="22"/>
              </w:rPr>
              <w:t>жилья и строительства индивидуального жилья»</w:t>
            </w:r>
          </w:p>
        </w:tc>
      </w:tr>
      <w:tr w:rsidR="00C7297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молодых семей, получивших социальные выплаты и улучшивших жилищные условия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возрастание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КПМ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семей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жилищной политики администрации Анжеро- Судженского городского округа</w:t>
            </w:r>
          </w:p>
        </w:tc>
      </w:tr>
    </w:tbl>
    <w:p w:rsidR="00C72971" w:rsidRDefault="00C72971">
      <w:pPr>
        <w:pStyle w:val="ConsPlusTitle"/>
        <w:jc w:val="center"/>
        <w:outlineLvl w:val="2"/>
        <w:rPr>
          <w:color w:val="000000"/>
        </w:rPr>
      </w:pPr>
    </w:p>
    <w:p w:rsidR="00C72971" w:rsidRDefault="00997827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3. План достижения показателей комплекса процессных</w:t>
      </w:r>
      <w:r>
        <w:rPr>
          <w:color w:val="000000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 xml:space="preserve">мероприятий </w:t>
      </w:r>
    </w:p>
    <w:p w:rsidR="00C72971" w:rsidRDefault="00997827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 2026 году</w:t>
      </w:r>
    </w:p>
    <w:p w:rsidR="00C72971" w:rsidRDefault="00C72971">
      <w:pPr>
        <w:pStyle w:val="ConsPlusTitle"/>
        <w:jc w:val="center"/>
        <w:rPr>
          <w:color w:val="000000"/>
        </w:rPr>
      </w:pPr>
    </w:p>
    <w:tbl>
      <w:tblPr>
        <w:tblW w:w="14682" w:type="dxa"/>
        <w:tblLook w:val="04A0" w:firstRow="1" w:lastRow="0" w:firstColumn="1" w:lastColumn="0" w:noHBand="0" w:noVBand="1"/>
      </w:tblPr>
      <w:tblGrid>
        <w:gridCol w:w="539"/>
        <w:gridCol w:w="2110"/>
        <w:gridCol w:w="1137"/>
        <w:gridCol w:w="1107"/>
        <w:gridCol w:w="817"/>
        <w:gridCol w:w="1018"/>
        <w:gridCol w:w="684"/>
        <w:gridCol w:w="839"/>
        <w:gridCol w:w="564"/>
        <w:gridCol w:w="719"/>
        <w:gridCol w:w="706"/>
        <w:gridCol w:w="833"/>
        <w:gridCol w:w="1052"/>
        <w:gridCol w:w="970"/>
        <w:gridCol w:w="841"/>
        <w:gridCol w:w="746"/>
      </w:tblGrid>
      <w:tr w:rsidR="00C72971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 п/п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Показатели комплекса процессных мероприятий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Уровень показателя</w:t>
            </w:r>
          </w:p>
        </w:tc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Единица измерения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(по </w:t>
            </w:r>
            <w:hyperlink r:id="rId46" w:history="1">
              <w:r>
                <w:rPr>
                  <w:rFonts w:ascii="Times New Roman" w:hAnsi="Times New Roman" w:cs="Times New Roman"/>
                  <w:color w:val="000000"/>
                </w:rPr>
                <w:t>ОКЕИ</w:t>
              </w:r>
            </w:hyperlink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Плановые значения по месяцам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конец 2026 года</w:t>
            </w:r>
          </w:p>
        </w:tc>
      </w:tr>
      <w:tr w:rsidR="00C72971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</w:tr>
      <w:tr w:rsidR="00C729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C729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Задача: «Создание условий для  привлечения молодыми семьями собственных средств, </w:t>
            </w:r>
            <w:r>
              <w:rPr>
                <w:sz w:val="22"/>
                <w:szCs w:val="22"/>
              </w:rPr>
              <w:t>финансовых средств банков и других организаций, предоставляющих ипотечные жилищные кредиты и займы для приобретения жилья и строительства индивидуального жилья»</w:t>
            </w:r>
          </w:p>
        </w:tc>
      </w:tr>
      <w:tr w:rsidR="00C729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молодых семей, получивших социальные выплаты и </w:t>
            </w:r>
            <w:r>
              <w:rPr>
                <w:sz w:val="22"/>
                <w:szCs w:val="22"/>
              </w:rPr>
              <w:lastRenderedPageBreak/>
              <w:t>улучшивших жилищные условия.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КПМ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семей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</w:tbl>
    <w:p w:rsidR="00C72971" w:rsidRDefault="00997827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 xml:space="preserve">4. Перечень мероприятий (результатов) комплекса </w:t>
      </w:r>
    </w:p>
    <w:p w:rsidR="00C72971" w:rsidRDefault="00997827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процессных</w:t>
      </w:r>
      <w:r>
        <w:rPr>
          <w:color w:val="000000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мероприятий</w:t>
      </w:r>
    </w:p>
    <w:p w:rsidR="00C72971" w:rsidRDefault="00C72971">
      <w:pPr>
        <w:pStyle w:val="ConsPlusTitle"/>
        <w:jc w:val="center"/>
        <w:rPr>
          <w:color w:val="000000"/>
        </w:rPr>
      </w:pPr>
    </w:p>
    <w:tbl>
      <w:tblPr>
        <w:tblW w:w="14364" w:type="dxa"/>
        <w:tblLook w:val="04A0" w:firstRow="1" w:lastRow="0" w:firstColumn="1" w:lastColumn="0" w:noHBand="0" w:noVBand="1"/>
      </w:tblPr>
      <w:tblGrid>
        <w:gridCol w:w="565"/>
        <w:gridCol w:w="2380"/>
        <w:gridCol w:w="2054"/>
        <w:gridCol w:w="2848"/>
        <w:gridCol w:w="1107"/>
        <w:gridCol w:w="959"/>
        <w:gridCol w:w="578"/>
        <w:gridCol w:w="848"/>
        <w:gridCol w:w="727"/>
        <w:gridCol w:w="746"/>
        <w:gridCol w:w="704"/>
        <w:gridCol w:w="848"/>
      </w:tblGrid>
      <w:tr w:rsidR="00C72971"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N п/п</w:t>
            </w:r>
          </w:p>
        </w:tc>
        <w:tc>
          <w:tcPr>
            <w:tcW w:w="2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Тип мероприятий (результата)</w:t>
            </w:r>
          </w:p>
        </w:tc>
        <w:tc>
          <w:tcPr>
            <w:tcW w:w="2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Характеристика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Единица измерения (по </w:t>
            </w:r>
            <w:hyperlink r:id="rId47" w:history="1">
              <w:r>
                <w:rPr>
                  <w:rFonts w:ascii="PT Astra Serif" w:hAnsi="PT Astra Serif"/>
                  <w:color w:val="000000"/>
                  <w:sz w:val="22"/>
                  <w:szCs w:val="22"/>
                </w:rPr>
                <w:t>ОКЕИ</w:t>
              </w:r>
            </w:hyperlink>
            <w:r>
              <w:rPr>
                <w:rFonts w:ascii="PT Astra Serif" w:hAnsi="PT Astra Serif"/>
                <w:color w:val="000000"/>
                <w:sz w:val="22"/>
                <w:szCs w:val="22"/>
              </w:rPr>
              <w:t>)</w:t>
            </w:r>
          </w:p>
          <w:p w:rsidR="00C72971" w:rsidRDefault="00C72971">
            <w:pPr>
              <w:pStyle w:val="ConsPlusNormal"/>
              <w:ind w:firstLine="0"/>
              <w:jc w:val="center"/>
            </w:pP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Базовое значение</w:t>
            </w:r>
          </w:p>
        </w:tc>
        <w:tc>
          <w:tcPr>
            <w:tcW w:w="4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Значения мероприятия (результата) по годам</w:t>
            </w:r>
          </w:p>
        </w:tc>
      </w:tr>
      <w:tr w:rsidR="00C72971"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2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2026 г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2027 г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2028 г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2029 г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2030 г</w:t>
            </w:r>
          </w:p>
        </w:tc>
      </w:tr>
      <w:tr w:rsidR="00C72971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C72971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7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both"/>
            </w:pPr>
            <w:r>
              <w:t xml:space="preserve">Задача: «Создание условий для </w:t>
            </w:r>
            <w:r>
              <w:t xml:space="preserve"> привлечения молодыми семьями собственных средств, финансовых средств банков и других организаций, предоставляющих ипотечные жилищные кредиты и займы для приобретения жилья и строительства индивидуального жилья»</w:t>
            </w:r>
          </w:p>
        </w:tc>
      </w:tr>
      <w:tr w:rsidR="00C72971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Мероприятие (результат)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«Количество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молодых семей, получивших свидетельство о праве на получение социальной выплаты на приобретение (строительство) жилого помещения».</w:t>
            </w:r>
          </w:p>
          <w:p w:rsidR="00C72971" w:rsidRDefault="00C7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Осуществление текущей деятельности.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rPr>
                <w:bCs/>
              </w:rPr>
            </w:pPr>
            <w:r>
              <w:rPr>
                <w:sz w:val="22"/>
                <w:szCs w:val="22"/>
              </w:rPr>
              <w:t xml:space="preserve">Предоставлены социальные выплаты на обеспечение жильём молодых семей , </w:t>
            </w:r>
            <w:r>
              <w:rPr>
                <w:bCs/>
              </w:rPr>
              <w:t>получивших свидет</w:t>
            </w:r>
            <w:r>
              <w:rPr>
                <w:bCs/>
              </w:rPr>
              <w:t>ельство о праве на получение социальной выплаты на приобретение (строительство) жилого помещения.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семей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</w:tr>
    </w:tbl>
    <w:p w:rsidR="00C72971" w:rsidRDefault="00C72971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</w:p>
    <w:p w:rsidR="00C72971" w:rsidRDefault="00997827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5. Финансовое обеспечение комплекса процессных </w:t>
      </w:r>
    </w:p>
    <w:p w:rsidR="00C72971" w:rsidRDefault="00997827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мероприятий</w:t>
      </w:r>
    </w:p>
    <w:p w:rsidR="00C72971" w:rsidRDefault="00C72971">
      <w:pPr>
        <w:pStyle w:val="ConsPlusTitle"/>
        <w:jc w:val="center"/>
        <w:outlineLvl w:val="2"/>
        <w:rPr>
          <w:color w:val="000000"/>
        </w:rPr>
      </w:pPr>
    </w:p>
    <w:tbl>
      <w:tblPr>
        <w:tblW w:w="13789" w:type="dxa"/>
        <w:tblLook w:val="04A0" w:firstRow="1" w:lastRow="0" w:firstColumn="1" w:lastColumn="0" w:noHBand="0" w:noVBand="1"/>
      </w:tblPr>
      <w:tblGrid>
        <w:gridCol w:w="6080"/>
        <w:gridCol w:w="1325"/>
        <w:gridCol w:w="1124"/>
        <w:gridCol w:w="1313"/>
        <w:gridCol w:w="1219"/>
        <w:gridCol w:w="1217"/>
        <w:gridCol w:w="1511"/>
      </w:tblGrid>
      <w:tr w:rsidR="00C72971">
        <w:tc>
          <w:tcPr>
            <w:tcW w:w="6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2971" w:rsidRDefault="00997827"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Наименование мероприятия (результата) / источник финансового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обеспечения</w:t>
            </w:r>
          </w:p>
        </w:tc>
        <w:tc>
          <w:tcPr>
            <w:tcW w:w="7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C72971">
        <w:tc>
          <w:tcPr>
            <w:tcW w:w="6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2026 г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2027 г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2028 г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2029 г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2030 г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Всего</w:t>
            </w:r>
          </w:p>
        </w:tc>
      </w:tr>
      <w:tr w:rsidR="00C72971"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6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7</w:t>
            </w:r>
          </w:p>
        </w:tc>
      </w:tr>
      <w:tr w:rsidR="00C72971"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i/>
                <w:iCs/>
                <w:color w:val="000000"/>
                <w:sz w:val="22"/>
                <w:szCs w:val="22"/>
                <w:lang w:eastAsia="zh-CN"/>
              </w:rPr>
              <w:t xml:space="preserve">1. </w:t>
            </w:r>
            <w:r>
              <w:rPr>
                <w:bCs/>
                <w:sz w:val="22"/>
                <w:szCs w:val="22"/>
              </w:rPr>
              <w:t xml:space="preserve">Комплекс процессных мероприятий  </w:t>
            </w:r>
            <w:r>
              <w:rPr>
                <w:bCs/>
              </w:rPr>
              <w:t>«Обеспечение жильём молодых семей»</w:t>
            </w:r>
            <w:r>
              <w:rPr>
                <w:bCs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467,4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447,8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447,8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1363,0</w:t>
            </w:r>
          </w:p>
        </w:tc>
      </w:tr>
      <w:tr w:rsidR="00C72971"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72971"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72971"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467,4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447,8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447,8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1363,0</w:t>
            </w:r>
          </w:p>
        </w:tc>
      </w:tr>
      <w:tr w:rsidR="00C72971"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72971">
        <w:tc>
          <w:tcPr>
            <w:tcW w:w="13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both"/>
            </w:pPr>
            <w:r>
              <w:t xml:space="preserve">Задача: «Создание условий для  привлечения молодыми семьями </w:t>
            </w:r>
            <w:r>
              <w:t>собственных средств, финансовых средств банков и других организаций, предоставляющих ипотечные жилищные кредиты и займы для приобретения жилья и строительства индивидуального жилья»</w:t>
            </w:r>
          </w:p>
        </w:tc>
      </w:tr>
      <w:tr w:rsidR="00C72971"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 Мероприятие «Получение социальной выплаты»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467,4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447,8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447,8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1363,0</w:t>
            </w:r>
          </w:p>
        </w:tc>
      </w:tr>
      <w:tr w:rsidR="00C72971"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72971"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72971"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467,4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447,8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447,8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1363,0</w:t>
            </w:r>
          </w:p>
        </w:tc>
      </w:tr>
      <w:tr w:rsidR="00C72971"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C72971" w:rsidRDefault="00C72971">
      <w:pPr>
        <w:sectPr w:rsidR="00C72971">
          <w:headerReference w:type="default" r:id="rId48"/>
          <w:footerReference w:type="default" r:id="rId49"/>
          <w:pgSz w:w="16838" w:h="11906" w:orient="landscape"/>
          <w:pgMar w:top="454" w:right="1134" w:bottom="850" w:left="1134" w:header="567" w:footer="0" w:gutter="0"/>
          <w:cols w:space="720"/>
        </w:sectPr>
      </w:pPr>
    </w:p>
    <w:p w:rsidR="00C72971" w:rsidRDefault="00997827">
      <w:pPr>
        <w:pStyle w:val="ConsPlusTitle"/>
        <w:jc w:val="center"/>
        <w:outlineLvl w:val="2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 xml:space="preserve">6. План реализации </w:t>
      </w:r>
      <w:r>
        <w:rPr>
          <w:rFonts w:ascii="PT Astra Serif" w:hAnsi="PT Astra Serif"/>
          <w:color w:val="000000"/>
          <w:sz w:val="28"/>
          <w:szCs w:val="28"/>
        </w:rPr>
        <w:t>комплекса процессных мероприятий</w:t>
      </w:r>
    </w:p>
    <w:p w:rsidR="00C72971" w:rsidRDefault="00C72971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9013" w:type="dxa"/>
        <w:tblLook w:val="04A0" w:firstRow="1" w:lastRow="0" w:firstColumn="1" w:lastColumn="0" w:noHBand="0" w:noVBand="1"/>
      </w:tblPr>
      <w:tblGrid>
        <w:gridCol w:w="3222"/>
        <w:gridCol w:w="1704"/>
        <w:gridCol w:w="2235"/>
        <w:gridCol w:w="1852"/>
      </w:tblGrid>
      <w:tr w:rsidR="00C72971"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Задача, мероприятие (результат) / контрольная точка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  <w:t>Ответственный исполнитель</w:t>
            </w:r>
            <w:r>
              <w:rPr>
                <w:rFonts w:ascii="PT Astra Serif" w:hAnsi="PT Astra Serif"/>
                <w:color w:val="000000"/>
                <w:spacing w:val="1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  <w:t>(Ф.И.О, должность, наименование</w:t>
            </w:r>
            <w:r>
              <w:rPr>
                <w:rFonts w:ascii="PT Astra Serif" w:hAnsi="PT Astra Serif"/>
                <w:color w:val="000000"/>
                <w:spacing w:val="-6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  <w:t>организации (участник муниципальной программы)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Вид подтверждающего документа</w:t>
            </w:r>
          </w:p>
        </w:tc>
      </w:tr>
      <w:tr w:rsidR="00C72971"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2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4</w:t>
            </w:r>
          </w:p>
        </w:tc>
      </w:tr>
      <w:tr w:rsidR="00C72971">
        <w:tc>
          <w:tcPr>
            <w:tcW w:w="9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both"/>
            </w:pPr>
            <w:r>
              <w:t>Задача: «Создание условий для  привлечения молодыми семьями собственных средств, финансовых средств банков и других организаций, предоставляющих ипотечные жилищные кредиты и займы для приобретения жилья и строительства индивидуального жилья»</w:t>
            </w:r>
          </w:p>
        </w:tc>
      </w:tr>
      <w:tr w:rsidR="00C72971"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ероприятие (результат)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«Количество молодых семей, получивших свидетельство о праве на получение социальной выплаты на приобретение (строительство) жилого помещения»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2971"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«Проведён мониторинг выполнения установленных целевых значений показа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теля»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число месяца, следующего за отчётным кварталом, ежеквартально.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Тарасенок Екатерина Николаевна, начальник управления жилищной политики администрации Анжеро- Судженского городского округа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Отчёт о выполнении муниципальной программы</w:t>
            </w:r>
          </w:p>
        </w:tc>
      </w:tr>
    </w:tbl>
    <w:p w:rsidR="00C72971" w:rsidRDefault="00C72971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997827">
      <w:pPr>
        <w:pStyle w:val="ConsPlusNormal"/>
        <w:ind w:firstLine="0"/>
        <w:jc w:val="right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5</w:t>
      </w:r>
    </w:p>
    <w:p w:rsidR="00C72971" w:rsidRDefault="009978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 w:cs="Times New Roman"/>
          <w:sz w:val="28"/>
          <w:szCs w:val="28"/>
        </w:rPr>
        <w:t xml:space="preserve">«Обеспечение </w:t>
      </w:r>
    </w:p>
    <w:p w:rsidR="00C72971" w:rsidRDefault="009978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доступным и комфортным жильём. Строительство»</w:t>
      </w:r>
    </w:p>
    <w:p w:rsidR="00C72971" w:rsidRDefault="00997827">
      <w:pPr>
        <w:pStyle w:val="14"/>
        <w:shd w:val="clear" w:color="auto" w:fill="auto"/>
        <w:spacing w:before="0" w:after="0" w:line="240" w:lineRule="auto"/>
        <w:ind w:left="4536"/>
        <w:jc w:val="right"/>
      </w:pPr>
      <w:r>
        <w:rPr>
          <w:color w:val="000000"/>
        </w:rPr>
        <w:t xml:space="preserve">утверждённой постановлением администрации </w:t>
      </w:r>
    </w:p>
    <w:p w:rsidR="00C72971" w:rsidRDefault="00997827">
      <w:pPr>
        <w:pStyle w:val="14"/>
        <w:shd w:val="clear" w:color="auto" w:fill="auto"/>
        <w:spacing w:before="0" w:after="0" w:line="240" w:lineRule="auto"/>
        <w:ind w:left="4253"/>
        <w:jc w:val="right"/>
      </w:pPr>
      <w:r>
        <w:rPr>
          <w:color w:val="000000"/>
        </w:rPr>
        <w:t xml:space="preserve"> Анжеро- Судженского городского округа </w:t>
      </w:r>
    </w:p>
    <w:p w:rsidR="00C72971" w:rsidRDefault="00997827">
      <w:pPr>
        <w:pStyle w:val="14"/>
        <w:shd w:val="clear" w:color="auto" w:fill="auto"/>
        <w:spacing w:before="0" w:after="0" w:line="240" w:lineRule="auto"/>
        <w:ind w:left="4536"/>
        <w:jc w:val="right"/>
      </w:pPr>
      <w:r>
        <w:rPr>
          <w:color w:val="000000"/>
        </w:rPr>
        <w:t xml:space="preserve">      от _________________   № ________ </w:t>
      </w:r>
    </w:p>
    <w:p w:rsidR="00C72971" w:rsidRDefault="00C72971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72971" w:rsidRDefault="00C72971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72971" w:rsidRDefault="00C72971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72971" w:rsidRDefault="00997827">
      <w:pPr>
        <w:pStyle w:val="ConsPlusTitle"/>
        <w:jc w:val="center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ПАСПОРТ</w:t>
      </w:r>
    </w:p>
    <w:p w:rsidR="00C72971" w:rsidRDefault="00997827">
      <w:pPr>
        <w:pStyle w:val="ConsPlusTitle"/>
        <w:jc w:val="center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 xml:space="preserve">КОМПЛЕКСА ПРОЦЕССНЫХ МЕРОПРИЯТИЙ </w:t>
      </w:r>
    </w:p>
    <w:p w:rsidR="00C72971" w:rsidRDefault="00C72971">
      <w:pPr>
        <w:pStyle w:val="ConsPlusTitle"/>
        <w:jc w:val="center"/>
        <w:rPr>
          <w:bCs/>
          <w:color w:val="000000"/>
        </w:rPr>
      </w:pPr>
    </w:p>
    <w:p w:rsidR="00C72971" w:rsidRDefault="00997827">
      <w:pPr>
        <w:pStyle w:val="ConsPlusTitle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28"/>
          <w:szCs w:val="28"/>
        </w:rPr>
        <w:t>«Переселение граждан из ветхого и аварийного жилья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»</w:t>
      </w:r>
    </w:p>
    <w:p w:rsidR="00C72971" w:rsidRDefault="00C72971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72971" w:rsidRDefault="00997827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 Общие положения</w:t>
      </w: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3912"/>
        <w:gridCol w:w="5438"/>
      </w:tblGrid>
      <w:tr w:rsidR="00C72971"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Ответственный исполнительный орган Анжеро- Судженского городского округа 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Анжеро- Судженского городского округа, первый заместитель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главы городского округа по вопросам безопасности, строительства и жилищной политики Жогаль Евгений Аликович</w:t>
            </w:r>
          </w:p>
        </w:tc>
      </w:tr>
      <w:tr w:rsidR="00C72971">
        <w:tc>
          <w:tcPr>
            <w:tcW w:w="3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Связь с муниципальной программой Анжеро- Судженского городского округа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Муниципальная программа «Обеспечение доступным и комфортным жильём. Строител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ьство»</w:t>
            </w:r>
          </w:p>
        </w:tc>
      </w:tr>
    </w:tbl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/>
    <w:p w:rsidR="00C72971" w:rsidRDefault="00C72971">
      <w:pPr>
        <w:sectPr w:rsidR="00C72971">
          <w:headerReference w:type="default" r:id="rId50"/>
          <w:footerReference w:type="default" r:id="rId51"/>
          <w:headerReference w:type="first" r:id="rId52"/>
          <w:footerReference w:type="first" r:id="rId53"/>
          <w:pgSz w:w="11906" w:h="16838"/>
          <w:pgMar w:top="397" w:right="850" w:bottom="1134" w:left="1701" w:header="567" w:footer="0" w:gutter="0"/>
          <w:cols w:space="720"/>
          <w:titlePg/>
        </w:sectPr>
      </w:pPr>
    </w:p>
    <w:p w:rsidR="00C72971" w:rsidRDefault="00997827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 xml:space="preserve">2. Показательи комплекса процессных </w:t>
      </w:r>
    </w:p>
    <w:p w:rsidR="00C72971" w:rsidRDefault="00997827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мероприятий</w:t>
      </w:r>
    </w:p>
    <w:p w:rsidR="00C72971" w:rsidRDefault="00C72971">
      <w:pPr>
        <w:pStyle w:val="ConsPlusNormal"/>
        <w:jc w:val="both"/>
        <w:rPr>
          <w:color w:val="000000"/>
        </w:rPr>
      </w:pPr>
    </w:p>
    <w:tbl>
      <w:tblPr>
        <w:tblW w:w="14269" w:type="dxa"/>
        <w:tblLook w:val="04A0" w:firstRow="1" w:lastRow="0" w:firstColumn="1" w:lastColumn="0" w:noHBand="0" w:noVBand="1"/>
      </w:tblPr>
      <w:tblGrid>
        <w:gridCol w:w="479"/>
        <w:gridCol w:w="2161"/>
        <w:gridCol w:w="2225"/>
        <w:gridCol w:w="1229"/>
        <w:gridCol w:w="1197"/>
        <w:gridCol w:w="1035"/>
        <w:gridCol w:w="623"/>
        <w:gridCol w:w="624"/>
        <w:gridCol w:w="620"/>
        <w:gridCol w:w="624"/>
        <w:gridCol w:w="636"/>
        <w:gridCol w:w="632"/>
        <w:gridCol w:w="2184"/>
      </w:tblGrid>
      <w:tr w:rsidR="00C72971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2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показателя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Единица измерения </w:t>
            </w:r>
            <w:r>
              <w:rPr>
                <w:rFonts w:ascii="Times New Roman" w:hAnsi="Times New Roman" w:cs="Times New Roman"/>
                <w:color w:val="000000"/>
              </w:rPr>
              <w:t xml:space="preserve">(по </w:t>
            </w:r>
            <w:hyperlink r:id="rId54" w:history="1">
              <w:r>
                <w:rPr>
                  <w:rFonts w:ascii="Times New Roman" w:hAnsi="Times New Roman" w:cs="Times New Roman"/>
                  <w:color w:val="000000"/>
                </w:rPr>
                <w:t>ОКЕИ</w:t>
              </w:r>
            </w:hyperlink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4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Значение показателей по годам</w:t>
            </w:r>
          </w:p>
        </w:tc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eastAsia="zh-CN"/>
              </w:rPr>
              <w:t>Ответственный за</w:t>
            </w:r>
            <w:r>
              <w:rPr>
                <w:color w:val="000000"/>
                <w:spacing w:val="-41"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>достижение</w:t>
            </w:r>
            <w:r>
              <w:rPr>
                <w:color w:val="000000"/>
                <w:spacing w:val="1"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>показателя (участник муниципальной программы)</w:t>
            </w:r>
          </w:p>
        </w:tc>
      </w:tr>
      <w:tr w:rsidR="00C72971">
        <w:trPr>
          <w:trHeight w:val="79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2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2026 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2027 г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2028 г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2029 г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2030 г</w:t>
            </w:r>
          </w:p>
        </w:tc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</w:tr>
      <w:tr w:rsidR="00C7297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</w:tr>
      <w:tr w:rsidR="00C7297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«Улучшение жилищных условий граждан, проживающих в ветхом и аварийном жилом фонде, уменьшение количества аварийного и ветхого жилого фонда»»</w:t>
            </w:r>
          </w:p>
        </w:tc>
      </w:tr>
      <w:tr w:rsidR="00C7297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r>
              <w:t xml:space="preserve">Количество семей, получивших жилые помещения или компенсационные </w:t>
            </w:r>
            <w:r>
              <w:t>выплаты и улучшивших жилищные условия (185- ФЗ).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убывание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КПМ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r>
              <w:t>Управление жилищной политики администрации Анжеро- Судженского городского округа</w:t>
            </w:r>
          </w:p>
        </w:tc>
      </w:tr>
      <w:tr w:rsidR="00C7297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r>
              <w:t xml:space="preserve">Количество граждан, получивших жилые помещения или компенсационные выплаты и </w:t>
            </w:r>
            <w:r>
              <w:t>улучшивших жилищные условия (185- ФЗ).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убывание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КПМ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r>
              <w:t>Управление жилищной политики администрации Анжеро- Судженского городского округа</w:t>
            </w:r>
          </w:p>
        </w:tc>
      </w:tr>
      <w:tr w:rsidR="00C7297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rPr>
                <w:color w:val="000000"/>
              </w:rPr>
            </w:pPr>
            <w:r>
              <w:rPr>
                <w:color w:val="000000"/>
              </w:rPr>
              <w:t>Количество квадратных метров расселяемого аварийного жилищного фонда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убывание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КПМ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Тыс кв метров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4944,95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r>
              <w:t>Управление жилищной политики администрации Анжеро- Судженского городского округа</w:t>
            </w:r>
          </w:p>
        </w:tc>
      </w:tr>
      <w:tr w:rsidR="00C72971">
        <w:trPr>
          <w:trHeight w:val="132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-24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-24" w:type="dxa"/>
              <w:right w:w="62" w:type="dxa"/>
            </w:tcMar>
          </w:tcPr>
          <w:p w:rsidR="00C72971" w:rsidRDefault="00997827">
            <w:r>
              <w:t>Количество семей, получивших социальные выплаты и улучшивших жилищные условия (ГУРШ)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убывание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КПМ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r>
              <w:t xml:space="preserve">Управление жилищной </w:t>
            </w:r>
            <w:r>
              <w:t>политики администрации Анжеро- Судженского городского округа</w:t>
            </w:r>
          </w:p>
        </w:tc>
      </w:tr>
      <w:tr w:rsidR="00C7297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r>
              <w:t>Доля освоенного финансирования по проведению обследования ветхого и аварийного жилого фонда, сноса ветхого жилья.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возрастание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КПМ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 Анжеро- Судженского городского округа «Ремонтно- эксплуатационная служба».</w:t>
            </w:r>
          </w:p>
        </w:tc>
      </w:tr>
    </w:tbl>
    <w:p w:rsidR="00C72971" w:rsidRDefault="00C72971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Normal"/>
        <w:ind w:firstLine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72971" w:rsidRDefault="00997827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3. План достижения показателей комплекса процессных</w:t>
      </w:r>
      <w:r>
        <w:rPr>
          <w:color w:val="000000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 xml:space="preserve">мероприятий </w:t>
      </w:r>
    </w:p>
    <w:p w:rsidR="00C72971" w:rsidRDefault="00997827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 2026 году</w:t>
      </w:r>
    </w:p>
    <w:p w:rsidR="00C72971" w:rsidRDefault="00C72971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14287" w:type="dxa"/>
        <w:jc w:val="center"/>
        <w:tblLook w:val="04A0" w:firstRow="1" w:lastRow="0" w:firstColumn="1" w:lastColumn="0" w:noHBand="0" w:noVBand="1"/>
      </w:tblPr>
      <w:tblGrid>
        <w:gridCol w:w="540"/>
        <w:gridCol w:w="1980"/>
        <w:gridCol w:w="1137"/>
        <w:gridCol w:w="1107"/>
        <w:gridCol w:w="814"/>
        <w:gridCol w:w="954"/>
        <w:gridCol w:w="606"/>
        <w:gridCol w:w="811"/>
        <w:gridCol w:w="601"/>
        <w:gridCol w:w="699"/>
        <w:gridCol w:w="691"/>
        <w:gridCol w:w="757"/>
        <w:gridCol w:w="1054"/>
        <w:gridCol w:w="920"/>
        <w:gridCol w:w="900"/>
        <w:gridCol w:w="716"/>
      </w:tblGrid>
      <w:tr w:rsidR="00C72971">
        <w:trPr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N п/п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Показатели комплекса процессных мероприятий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Уровень показателя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Единица измерения </w:t>
            </w:r>
            <w:r>
              <w:rPr>
                <w:rFonts w:ascii="PT Astra Serif" w:hAnsi="PT Astra Serif"/>
                <w:color w:val="000000"/>
              </w:rPr>
              <w:t xml:space="preserve">(по </w:t>
            </w:r>
            <w:hyperlink r:id="rId55" w:history="1">
              <w:r>
                <w:rPr>
                  <w:rFonts w:ascii="PT Astra Serif" w:hAnsi="PT Astra Serif"/>
                  <w:color w:val="000000"/>
                </w:rPr>
                <w:t>ОКЕИ</w:t>
              </w:r>
            </w:hyperlink>
            <w:r>
              <w:rPr>
                <w:rFonts w:ascii="PT Astra Serif" w:hAnsi="PT Astra Serif"/>
                <w:color w:val="000000"/>
              </w:rPr>
              <w:t>)</w:t>
            </w:r>
          </w:p>
        </w:tc>
        <w:tc>
          <w:tcPr>
            <w:tcW w:w="92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Плановые значения по месяцам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На конец 2026 года</w:t>
            </w:r>
          </w:p>
        </w:tc>
      </w:tr>
      <w:tr w:rsidR="00C72971">
        <w:trPr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77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77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77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77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77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77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77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77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77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77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77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77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77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77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77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77" w:type="dxa"/>
              <w:bottom w:w="102" w:type="dxa"/>
              <w:right w:w="62" w:type="dxa"/>
            </w:tcMar>
          </w:tcPr>
          <w:p w:rsidR="00C72971" w:rsidRDefault="00C72971"/>
        </w:tc>
      </w:tr>
      <w:tr w:rsidR="00C72971">
        <w:trPr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16</w:t>
            </w:r>
          </w:p>
        </w:tc>
      </w:tr>
      <w:tr w:rsidR="00C72971">
        <w:trPr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6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«Улучшение жилищных условий граждан, проживающих в ветхом и аварийном жилом фонде, уменьшение количества аварийного и ветхого жилого фонда»</w:t>
            </w:r>
          </w:p>
        </w:tc>
      </w:tr>
      <w:tr w:rsidR="00C72971">
        <w:trPr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r>
              <w:t xml:space="preserve">Количество семей, получивших жилые помещения или компенсационные </w:t>
            </w:r>
            <w:r>
              <w:lastRenderedPageBreak/>
              <w:t>выплаты и улучшивших</w:t>
            </w:r>
            <w:r>
              <w:t xml:space="preserve"> жилищные условия (185- ФЗ).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КПМ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семей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</w:tr>
      <w:tr w:rsidR="00C72971">
        <w:trPr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1.2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r>
              <w:t>Количество граждан, получивших жилые помещения или компенсационные выплаты и улучшивших жилищные условия ( 185- ФЗ).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КПМ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ед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</w:tr>
      <w:tr w:rsidR="00C72971">
        <w:trPr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Количество квадратных метров </w:t>
            </w:r>
            <w:r>
              <w:rPr>
                <w:color w:val="000000"/>
              </w:rPr>
              <w:t>расселяемого аварийного жилищного фонда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КПМ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тыс кв метров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</w:tr>
      <w:tr w:rsidR="00C72971">
        <w:trPr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r>
              <w:t>Количество семей, получивших социальные выплаты и улучшивших жилищные условия (ГУРШ)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КПМ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семей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</w:tr>
      <w:tr w:rsidR="00C72971">
        <w:trPr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r>
              <w:t xml:space="preserve">Доля освоенного финансирования по проведению </w:t>
            </w:r>
            <w:r>
              <w:t>обследования ветхого и аварийного жилого фонда, сноса ветхого жилья.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КПМ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20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30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40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65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75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85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95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</w:tr>
    </w:tbl>
    <w:p w:rsidR="00C72971" w:rsidRDefault="00C72971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C72971" w:rsidRDefault="00997827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4. Перечень мероприятий (результатов) комплекса </w:t>
      </w:r>
    </w:p>
    <w:p w:rsidR="00C72971" w:rsidRDefault="00997827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процессных</w:t>
      </w:r>
      <w:r>
        <w:rPr>
          <w:color w:val="000000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мероприятий</w:t>
      </w:r>
    </w:p>
    <w:p w:rsidR="00C72971" w:rsidRDefault="00C72971">
      <w:pPr>
        <w:pStyle w:val="ConsPlusNormal"/>
        <w:jc w:val="both"/>
        <w:rPr>
          <w:color w:val="000000"/>
        </w:rPr>
      </w:pPr>
    </w:p>
    <w:tbl>
      <w:tblPr>
        <w:tblW w:w="14199" w:type="dxa"/>
        <w:tblLook w:val="04A0" w:firstRow="1" w:lastRow="0" w:firstColumn="1" w:lastColumn="0" w:noHBand="0" w:noVBand="1"/>
      </w:tblPr>
      <w:tblGrid>
        <w:gridCol w:w="506"/>
        <w:gridCol w:w="2486"/>
        <w:gridCol w:w="1730"/>
        <w:gridCol w:w="2361"/>
        <w:gridCol w:w="1197"/>
        <w:gridCol w:w="1035"/>
        <w:gridCol w:w="868"/>
        <w:gridCol w:w="849"/>
        <w:gridCol w:w="793"/>
        <w:gridCol w:w="853"/>
        <w:gridCol w:w="746"/>
        <w:gridCol w:w="775"/>
      </w:tblGrid>
      <w:tr w:rsidR="00C72971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 (результата)</w:t>
            </w:r>
          </w:p>
        </w:tc>
        <w:tc>
          <w:tcPr>
            <w:tcW w:w="2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2971" w:rsidRDefault="00C729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Единица измерения (по </w:t>
            </w:r>
            <w:hyperlink r:id="rId56" w:history="1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ОКЕИ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4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C72971">
        <w:trPr>
          <w:trHeight w:val="542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2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 г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 г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2030 г</w:t>
            </w:r>
          </w:p>
        </w:tc>
      </w:tr>
      <w:tr w:rsidR="00C7297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C72971">
        <w:tc>
          <w:tcPr>
            <w:tcW w:w="141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«Улучшение жилищных условий граждан, проживающих в ветхом и аварийном жилом фонде, уменьшение количества аварийного и ветхого жилого фонда» </w:t>
            </w:r>
          </w:p>
        </w:tc>
      </w:tr>
      <w:tr w:rsidR="00C7297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r>
              <w:t xml:space="preserve"> Мероприятие (результат): «Переселены граждане из аварийных многоквартирных жилых домов в рамках реализации региональной адресной программы в соответствии с 185- ФЗ»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текущей деятельности.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Предоставлены компенсационные выплаты или жилые помеще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 рамках реализации региональной адресной программы в соответствии с 185- ФЗ.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</w:tr>
      <w:tr w:rsidR="00C7297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r>
              <w:t xml:space="preserve">Мероприятие (результат): «Приобретено жильё в замен сносимого ветхого жилья, ставшего в результате ведения горных работ ликвидируемых угольных шахт непригодными для проживания по критериям безопасности».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текущей деятельности.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Предоставлены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оциальной выплаты для  приобретения жилья  (строительства) за счёт средств, предусмотренных на реализацию программ местного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обеспечения занятости для шахтёрских городов и посёлков. 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</w:tr>
      <w:tr w:rsidR="00C72971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r>
              <w:t xml:space="preserve">Мероприятие (результат): </w:t>
            </w:r>
            <w:r>
              <w:t xml:space="preserve">«Освоено финансирование на проведение обследований ветхого и аварийного </w:t>
            </w:r>
            <w:r>
              <w:lastRenderedPageBreak/>
              <w:t>муниципального жилого фонда, снос ветхого жилья».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текущей деятельности.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r>
              <w:t>Проведено обследование и снос ветхого и аварийного муниципального жилого фонда.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100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</w:tr>
    </w:tbl>
    <w:p w:rsidR="00C72971" w:rsidRDefault="00C72971">
      <w:pPr>
        <w:pStyle w:val="ConsPlusNormal"/>
        <w:ind w:firstLine="0"/>
        <w:jc w:val="both"/>
        <w:rPr>
          <w:color w:val="000000"/>
        </w:rPr>
      </w:pPr>
    </w:p>
    <w:p w:rsidR="00C72971" w:rsidRDefault="00C72971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C72971" w:rsidRDefault="00997827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5. Финансовое обеспечение комплекса процессных </w:t>
      </w:r>
    </w:p>
    <w:p w:rsidR="00C72971" w:rsidRDefault="00997827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мероприятий</w:t>
      </w:r>
    </w:p>
    <w:p w:rsidR="00C72971" w:rsidRDefault="00C72971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13365" w:type="dxa"/>
        <w:jc w:val="center"/>
        <w:tblLook w:val="04A0" w:firstRow="1" w:lastRow="0" w:firstColumn="1" w:lastColumn="0" w:noHBand="0" w:noVBand="1"/>
      </w:tblPr>
      <w:tblGrid>
        <w:gridCol w:w="5845"/>
        <w:gridCol w:w="1426"/>
        <w:gridCol w:w="1245"/>
        <w:gridCol w:w="1160"/>
        <w:gridCol w:w="1108"/>
        <w:gridCol w:w="1151"/>
        <w:gridCol w:w="1430"/>
      </w:tblGrid>
      <w:tr w:rsidR="00C72971">
        <w:trPr>
          <w:jc w:val="center"/>
        </w:trPr>
        <w:tc>
          <w:tcPr>
            <w:tcW w:w="5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7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 финансового обеспечения по годам,  тыс. руб. </w:t>
            </w:r>
          </w:p>
        </w:tc>
      </w:tr>
      <w:tr w:rsidR="00C72971">
        <w:trPr>
          <w:jc w:val="center"/>
        </w:trPr>
        <w:tc>
          <w:tcPr>
            <w:tcW w:w="5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 г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 г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2030 г.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C72971">
        <w:trPr>
          <w:jc w:val="center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72971">
        <w:trPr>
          <w:jc w:val="center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rPr>
                <w:bCs/>
              </w:rPr>
            </w:pPr>
            <w:r>
              <w:rPr>
                <w:bCs/>
              </w:rPr>
              <w:t>1. Комплекс процессных мероприятий «Переселение граждан из ветхого и аварийного жилья» (всего), в том числе: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6 545, 1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6  270,6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6 270,6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19 086,3</w:t>
            </w:r>
          </w:p>
        </w:tc>
      </w:tr>
      <w:tr w:rsidR="00C72971">
        <w:trPr>
          <w:jc w:val="center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rPr>
                <w:bCs/>
              </w:rPr>
            </w:pPr>
            <w:r>
              <w:rPr>
                <w:bCs/>
              </w:rPr>
              <w:t>Федеральный бюджет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</w:tr>
      <w:tr w:rsidR="00C72971">
        <w:trPr>
          <w:jc w:val="center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rPr>
                <w:bCs/>
              </w:rPr>
            </w:pPr>
            <w:r>
              <w:rPr>
                <w:bCs/>
              </w:rPr>
              <w:t>Областной бюджет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</w:tr>
      <w:tr w:rsidR="00C72971">
        <w:trPr>
          <w:jc w:val="center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6 545,1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6 270,6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6 270,6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19 086,3</w:t>
            </w:r>
          </w:p>
        </w:tc>
      </w:tr>
      <w:tr w:rsidR="00C72971">
        <w:trPr>
          <w:jc w:val="center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r>
              <w:t>Внебюджетные источники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</w:tr>
      <w:tr w:rsidR="00C72971">
        <w:trPr>
          <w:jc w:val="center"/>
        </w:trPr>
        <w:tc>
          <w:tcPr>
            <w:tcW w:w="133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«Улучшение жилищных условий граждан, проживающих в ветхом и аварийном жилом фонде, уменьшение количества аварийного и ветхого жилого фонда» </w:t>
            </w:r>
          </w:p>
        </w:tc>
      </w:tr>
      <w:tr w:rsidR="00C72971">
        <w:trPr>
          <w:jc w:val="center"/>
        </w:trPr>
        <w:tc>
          <w:tcPr>
            <w:tcW w:w="5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r>
              <w:t xml:space="preserve">1.1 Мероприятие «Переселение граждан из аварийных многоквартирных жилых домов в рамках реализации </w:t>
            </w:r>
            <w:r>
              <w:t>региональной адресной программы в соответствии с 185- ФЗ, в том числе в рамках регионального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</w:tr>
      <w:tr w:rsidR="00C72971">
        <w:trPr>
          <w:jc w:val="center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 xml:space="preserve">в том числе в рамках региональной программы </w:t>
            </w:r>
            <w:r>
              <w:rPr>
                <w:i/>
                <w:iCs/>
              </w:rPr>
              <w:t>"Обеспечение устойчивого сокращения непригодного для проживания жилищного фонда"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</w:tr>
      <w:tr w:rsidR="00C72971">
        <w:trPr>
          <w:jc w:val="center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r>
              <w:t xml:space="preserve">1.2 Мероприятие «Приобретение жилья взамен сносимого ветхого жилья, ставшего в результате ведения горных работ ликвидируемых угольных шахт </w:t>
            </w:r>
            <w:r>
              <w:t>непригодными для проживания по критериям безопасности»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</w:tr>
      <w:tr w:rsidR="00C72971">
        <w:trPr>
          <w:jc w:val="center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rPr>
                <w:bCs/>
              </w:rPr>
            </w:pPr>
            <w:r>
              <w:rPr>
                <w:bCs/>
              </w:rPr>
              <w:t>Федеральный бюджет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</w:tr>
      <w:tr w:rsidR="00C72971">
        <w:trPr>
          <w:jc w:val="center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rPr>
                <w:bCs/>
              </w:rPr>
            </w:pPr>
            <w:r>
              <w:rPr>
                <w:bCs/>
              </w:rPr>
              <w:lastRenderedPageBreak/>
              <w:t>Областной бюджет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</w:tr>
      <w:tr w:rsidR="00C72971">
        <w:trPr>
          <w:jc w:val="center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</w:tr>
      <w:tr w:rsidR="00C72971">
        <w:trPr>
          <w:jc w:val="center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r>
              <w:t>Внебюджетные источники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</w:tr>
      <w:tr w:rsidR="00C72971">
        <w:trPr>
          <w:jc w:val="center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r>
              <w:t>1.3 Мероприятие «Проведение обследования ветхого и аварийного муниципального жилого фонда, снос ветхого жилья»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6 545 1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6 270,6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6 270,6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19 086,3</w:t>
            </w:r>
          </w:p>
        </w:tc>
      </w:tr>
      <w:tr w:rsidR="00C72971">
        <w:trPr>
          <w:jc w:val="center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rPr>
                <w:bCs/>
              </w:rPr>
            </w:pPr>
            <w:r>
              <w:rPr>
                <w:bCs/>
              </w:rPr>
              <w:t>Федеральный бюджет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</w:tr>
      <w:tr w:rsidR="00C72971">
        <w:trPr>
          <w:jc w:val="center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rPr>
                <w:bCs/>
              </w:rPr>
            </w:pPr>
            <w:r>
              <w:rPr>
                <w:bCs/>
              </w:rPr>
              <w:t>Областной бюджет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</w:tr>
      <w:tr w:rsidR="00C72971">
        <w:trPr>
          <w:jc w:val="center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 xml:space="preserve">6 </w:t>
            </w:r>
            <w:r>
              <w:t>545,1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6 270,6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6 270,6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19 086,3</w:t>
            </w:r>
          </w:p>
        </w:tc>
      </w:tr>
      <w:tr w:rsidR="00C72971">
        <w:trPr>
          <w:jc w:val="center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</w:tr>
    </w:tbl>
    <w:p w:rsidR="00C72971" w:rsidRDefault="00C72971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Normal"/>
        <w:ind w:firstLine="0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>
      <w:pPr>
        <w:pStyle w:val="ConsPlusNormal"/>
        <w:jc w:val="both"/>
        <w:rPr>
          <w:color w:val="000000"/>
        </w:rPr>
      </w:pPr>
    </w:p>
    <w:p w:rsidR="00C72971" w:rsidRDefault="00C72971"/>
    <w:p w:rsidR="00C72971" w:rsidRDefault="00C72971">
      <w:pPr>
        <w:sectPr w:rsidR="00C72971">
          <w:headerReference w:type="default" r:id="rId57"/>
          <w:footerReference w:type="default" r:id="rId58"/>
          <w:headerReference w:type="first" r:id="rId59"/>
          <w:footerReference w:type="first" r:id="rId60"/>
          <w:pgSz w:w="16838" w:h="11906" w:orient="landscape"/>
          <w:pgMar w:top="397" w:right="850" w:bottom="1134" w:left="1701" w:header="567" w:footer="0" w:gutter="0"/>
          <w:cols w:space="720"/>
          <w:titlePg/>
        </w:sectPr>
      </w:pPr>
    </w:p>
    <w:p w:rsidR="00C72971" w:rsidRDefault="00997827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>6. План реализации комплекса процессных мероприятий</w:t>
      </w:r>
    </w:p>
    <w:p w:rsidR="00C72971" w:rsidRDefault="00C72971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9069" w:type="dxa"/>
        <w:tblLook w:val="04A0" w:firstRow="1" w:lastRow="0" w:firstColumn="1" w:lastColumn="0" w:noHBand="0" w:noVBand="1"/>
      </w:tblPr>
      <w:tblGrid>
        <w:gridCol w:w="2575"/>
        <w:gridCol w:w="1573"/>
        <w:gridCol w:w="3069"/>
        <w:gridCol w:w="1852"/>
      </w:tblGrid>
      <w:tr w:rsidR="00C72971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Задача, мероприятие (результат) /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контрольная точка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  <w:t>Ответственный исполнитель</w:t>
            </w:r>
            <w:r>
              <w:rPr>
                <w:rFonts w:ascii="PT Astra Serif" w:hAnsi="PT Astra Serif"/>
                <w:color w:val="000000"/>
                <w:spacing w:val="1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  <w:t>(Ф.И.О., должность, наименование</w:t>
            </w:r>
            <w:r>
              <w:rPr>
                <w:rFonts w:ascii="PT Astra Serif" w:hAnsi="PT Astra Serif"/>
                <w:color w:val="000000"/>
                <w:spacing w:val="-7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  <w:t>организации (участник муниципальной программы)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Вид подтверждающего документа</w:t>
            </w:r>
          </w:p>
        </w:tc>
      </w:tr>
      <w:tr w:rsidR="00C72971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</w:tr>
      <w:tr w:rsidR="00C72971">
        <w:tc>
          <w:tcPr>
            <w:tcW w:w="9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Задача: «Улучшение жилищных условий граждан, проживающих в ветхом и аварийном жилом фонде, уменьшение количества аварийного и ветхого жилого фонда» </w:t>
            </w:r>
          </w:p>
        </w:tc>
      </w:tr>
      <w:tr w:rsidR="00C72971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Мероприятие (результат): «Переселены граждане из аварийных многоквартирных жилых домов в рамках реализаци</w:t>
            </w:r>
            <w:r>
              <w:rPr>
                <w:sz w:val="22"/>
                <w:szCs w:val="22"/>
              </w:rPr>
              <w:t>и региональной адресной программы в соответствии с 185- ФЗ»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2971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точка «Проведён мониторинг выполнения установленных целевых значений показателей»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 число месяца, следующего за отчётным кварталом, ежеквартально.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жилищной политики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Анжеро- Судженского городского округа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Отчёт о выполнении муниципальной программы</w:t>
            </w:r>
          </w:p>
        </w:tc>
      </w:tr>
      <w:tr w:rsidR="00C72971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(результат): «Приобретено жильё взамен сносимого ветхого жилья, ставшего в результате ведения горных работ ликвидируемых угольных шахт непригодными </w:t>
            </w:r>
            <w:r>
              <w:rPr>
                <w:sz w:val="22"/>
                <w:szCs w:val="22"/>
              </w:rPr>
              <w:t xml:space="preserve">для проживания по критериям безопасности».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2971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точка «Проведён мониторинг выполнения установленных целевых значений показателей»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 число месяца, следующего за отчётным кварталом, ежеквартально.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жилищной политики администрации Анжер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 Судженского городского округа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Отчёт о выполнении муниципальной программы</w:t>
            </w:r>
          </w:p>
        </w:tc>
      </w:tr>
      <w:tr w:rsidR="00C72971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(результат): «Проведено обследование ветхого и аварийного муниципального жилого фонда, снос ветхого жилья».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2971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Контрольная точка «Проведён мониторинг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установленных целевых значений показателей»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 число месяца, следующего за отчётным кварталом, ежеквартально.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Анжеро- Судженского городского округа «Ремонтно- эксплуатационная служба».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Отчёт о выполнении муниципальной про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граммы</w:t>
            </w:r>
          </w:p>
        </w:tc>
      </w:tr>
    </w:tbl>
    <w:p w:rsidR="00C72971" w:rsidRDefault="00C72971">
      <w:pPr>
        <w:sectPr w:rsidR="00C72971">
          <w:headerReference w:type="default" r:id="rId61"/>
          <w:footerReference w:type="default" r:id="rId62"/>
          <w:headerReference w:type="first" r:id="rId63"/>
          <w:footerReference w:type="first" r:id="rId64"/>
          <w:pgSz w:w="11906" w:h="16838"/>
          <w:pgMar w:top="397" w:right="850" w:bottom="1134" w:left="1701" w:header="567" w:footer="0" w:gutter="0"/>
          <w:cols w:space="720"/>
          <w:titlePg/>
        </w:sectPr>
      </w:pPr>
    </w:p>
    <w:p w:rsidR="00C72971" w:rsidRDefault="00997827">
      <w:pPr>
        <w:pStyle w:val="ConsPlusNormal"/>
        <w:ind w:firstLine="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 6</w:t>
      </w:r>
    </w:p>
    <w:p w:rsidR="00C72971" w:rsidRDefault="009978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 w:cs="Times New Roman"/>
          <w:sz w:val="28"/>
          <w:szCs w:val="28"/>
        </w:rPr>
        <w:t xml:space="preserve">«Обеспечение </w:t>
      </w:r>
    </w:p>
    <w:p w:rsidR="00C72971" w:rsidRDefault="009978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доступным и комфортным жильём. Строительство»</w:t>
      </w:r>
    </w:p>
    <w:p w:rsidR="00C72971" w:rsidRDefault="00997827">
      <w:pPr>
        <w:pStyle w:val="14"/>
        <w:shd w:val="clear" w:color="auto" w:fill="auto"/>
        <w:spacing w:before="0" w:after="0" w:line="240" w:lineRule="auto"/>
        <w:ind w:left="4536"/>
        <w:jc w:val="right"/>
      </w:pPr>
      <w:r>
        <w:rPr>
          <w:color w:val="000000"/>
        </w:rPr>
        <w:t xml:space="preserve">утверждённой постановлением администрации </w:t>
      </w:r>
    </w:p>
    <w:p w:rsidR="00C72971" w:rsidRDefault="00997827">
      <w:pPr>
        <w:pStyle w:val="14"/>
        <w:shd w:val="clear" w:color="auto" w:fill="auto"/>
        <w:spacing w:before="0" w:after="0" w:line="240" w:lineRule="auto"/>
        <w:ind w:left="4253"/>
        <w:jc w:val="right"/>
      </w:pPr>
      <w:r>
        <w:rPr>
          <w:color w:val="000000"/>
        </w:rPr>
        <w:t xml:space="preserve"> Анжеро- Судженского городского округа </w:t>
      </w:r>
    </w:p>
    <w:p w:rsidR="00C72971" w:rsidRDefault="00997827">
      <w:pPr>
        <w:pStyle w:val="14"/>
        <w:shd w:val="clear" w:color="auto" w:fill="auto"/>
        <w:spacing w:before="0" w:after="0" w:line="240" w:lineRule="auto"/>
        <w:ind w:left="4536"/>
        <w:jc w:val="right"/>
      </w:pPr>
      <w:r>
        <w:rPr>
          <w:color w:val="000000"/>
        </w:rPr>
        <w:t xml:space="preserve">      от _________________   № ________ </w:t>
      </w:r>
    </w:p>
    <w:p w:rsidR="00C72971" w:rsidRDefault="00C72971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72971" w:rsidRDefault="00C72971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72971" w:rsidRDefault="00C72971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72971" w:rsidRDefault="00997827">
      <w:pPr>
        <w:pStyle w:val="ConsPlusTitle"/>
        <w:jc w:val="center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ПАСПОРТ</w:t>
      </w:r>
    </w:p>
    <w:p w:rsidR="00C72971" w:rsidRDefault="00997827">
      <w:pPr>
        <w:pStyle w:val="ConsPlusTitle"/>
        <w:jc w:val="center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 xml:space="preserve">КОМПЛЕКСА ПРОЦЕССНЫХ МЕРОПРИЯТИЙ </w:t>
      </w:r>
    </w:p>
    <w:p w:rsidR="00C72971" w:rsidRDefault="00C72971">
      <w:pPr>
        <w:pStyle w:val="ConsPlusTitle"/>
        <w:jc w:val="center"/>
        <w:rPr>
          <w:bCs/>
          <w:color w:val="000000"/>
          <w:sz w:val="28"/>
          <w:szCs w:val="28"/>
        </w:rPr>
      </w:pPr>
    </w:p>
    <w:p w:rsidR="00C72971" w:rsidRDefault="00997827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«Капитальное строительство»</w:t>
      </w:r>
    </w:p>
    <w:p w:rsidR="00C72971" w:rsidRDefault="00C72971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72971" w:rsidRDefault="00997827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 Общие положения</w:t>
      </w:r>
    </w:p>
    <w:p w:rsidR="00C72971" w:rsidRDefault="00C72971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3477"/>
        <w:gridCol w:w="5873"/>
      </w:tblGrid>
      <w:tr w:rsidR="00C72971"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Ответственный исполнительный орган Анжеро- Судженского городского округа 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Анжеро- Судженского городского округа, первый заместитель главы городского округа по вопросам безопасности, строительства и жилищной политики Жогаль Евгений Аликович</w:t>
            </w:r>
          </w:p>
        </w:tc>
      </w:tr>
      <w:tr w:rsidR="00C72971">
        <w:tc>
          <w:tcPr>
            <w:tcW w:w="3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Связь с муниципальной программой Анжеро- Судженского городского округа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Муниципальная программа «Обеспечение доступным и комфортным жильём. Строительство»</w:t>
            </w:r>
          </w:p>
        </w:tc>
      </w:tr>
    </w:tbl>
    <w:p w:rsidR="00C72971" w:rsidRDefault="00C72971">
      <w:pPr>
        <w:sectPr w:rsidR="00C72971">
          <w:headerReference w:type="default" r:id="rId65"/>
          <w:footerReference w:type="default" r:id="rId66"/>
          <w:headerReference w:type="first" r:id="rId67"/>
          <w:footerReference w:type="first" r:id="rId68"/>
          <w:pgSz w:w="11906" w:h="16838"/>
          <w:pgMar w:top="397" w:right="850" w:bottom="1134" w:left="1701" w:header="567" w:footer="0" w:gutter="0"/>
          <w:cols w:space="720"/>
          <w:titlePg/>
        </w:sectPr>
      </w:pPr>
    </w:p>
    <w:p w:rsidR="00C72971" w:rsidRDefault="00997827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>2. Показатель и комплекса процессных</w:t>
      </w:r>
    </w:p>
    <w:p w:rsidR="00C72971" w:rsidRDefault="00997827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мероприятий</w:t>
      </w:r>
    </w:p>
    <w:p w:rsidR="00C72971" w:rsidRDefault="00C72971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14287" w:type="dxa"/>
        <w:jc w:val="center"/>
        <w:tblLook w:val="04A0" w:firstRow="1" w:lastRow="0" w:firstColumn="1" w:lastColumn="0" w:noHBand="0" w:noVBand="1"/>
      </w:tblPr>
      <w:tblGrid>
        <w:gridCol w:w="480"/>
        <w:gridCol w:w="2037"/>
        <w:gridCol w:w="2225"/>
        <w:gridCol w:w="1137"/>
        <w:gridCol w:w="1107"/>
        <w:gridCol w:w="959"/>
        <w:gridCol w:w="657"/>
        <w:gridCol w:w="638"/>
        <w:gridCol w:w="629"/>
        <w:gridCol w:w="657"/>
        <w:gridCol w:w="630"/>
        <w:gridCol w:w="643"/>
        <w:gridCol w:w="2488"/>
      </w:tblGrid>
      <w:tr w:rsidR="00C72971">
        <w:trPr>
          <w:jc w:val="center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 п/п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Признак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возрастания/убывания</w:t>
            </w:r>
          </w:p>
        </w:tc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Уровень показателя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Единица измерения (по </w:t>
            </w:r>
            <w:hyperlink r:id="rId69" w:history="1">
              <w:r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ОКЕИ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Базовое значение</w:t>
            </w:r>
          </w:p>
        </w:tc>
        <w:tc>
          <w:tcPr>
            <w:tcW w:w="3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 показателей по годам</w:t>
            </w:r>
          </w:p>
        </w:tc>
        <w:tc>
          <w:tcPr>
            <w:tcW w:w="3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Ответственный за</w:t>
            </w:r>
            <w:r>
              <w:rPr>
                <w:color w:val="000000"/>
                <w:spacing w:val="-37"/>
                <w:sz w:val="22"/>
                <w:szCs w:val="22"/>
                <w:lang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zh-CN"/>
              </w:rPr>
              <w:t>достижение</w:t>
            </w:r>
            <w:r>
              <w:rPr>
                <w:color w:val="000000"/>
                <w:spacing w:val="1"/>
                <w:sz w:val="22"/>
                <w:szCs w:val="22"/>
                <w:lang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zh-CN"/>
              </w:rPr>
              <w:t xml:space="preserve">показателя (участник муниципальной </w:t>
            </w:r>
            <w:r>
              <w:rPr>
                <w:color w:val="000000"/>
                <w:sz w:val="22"/>
                <w:szCs w:val="22"/>
                <w:lang w:eastAsia="zh-CN"/>
              </w:rPr>
              <w:t>программы)</w:t>
            </w:r>
          </w:p>
        </w:tc>
      </w:tr>
      <w:tr w:rsidR="00C72971">
        <w:trPr>
          <w:jc w:val="center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2026 г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2027 г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2028 г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2029 г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2030 г</w:t>
            </w:r>
          </w:p>
        </w:tc>
        <w:tc>
          <w:tcPr>
            <w:tcW w:w="3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</w:tr>
      <w:tr w:rsidR="00C72971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C72971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7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Задача: «Повышение уровня обеспеченности населения жильём путём увеличения объёмов жилищного строительства»</w:t>
            </w:r>
          </w:p>
        </w:tc>
      </w:tr>
      <w:tr w:rsidR="00C72971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площадь введённых м 2 жилых помещений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возрастание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КПМ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тыс кв метров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7,071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учреждение Анжеро- Судженского городского округа «Управление капитального строительства».</w:t>
            </w:r>
          </w:p>
        </w:tc>
      </w:tr>
      <w:tr w:rsidR="00C72971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площадь введённых м 2 жилых помещений, приходящаяся в среднем на одного жителя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возрастание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КПМ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кв. м/ чел.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учреждение Анжеро- Судженского городского округа «Управление капитального строительства».</w:t>
            </w:r>
          </w:p>
        </w:tc>
      </w:tr>
      <w:tr w:rsidR="00C72971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проектных работ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убывание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КПМ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</w:t>
            </w:r>
            <w:r>
              <w:rPr>
                <w:sz w:val="22"/>
                <w:szCs w:val="22"/>
              </w:rPr>
              <w:t>учреждение Анжеро- Судженского городского округа «Управление капитального строительства».</w:t>
            </w:r>
          </w:p>
        </w:tc>
      </w:tr>
      <w:tr w:rsidR="00C72971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-3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-16" w:type="dxa"/>
              <w:right w:w="62" w:type="dxa"/>
            </w:tcMar>
          </w:tcPr>
          <w:p w:rsidR="00C72971" w:rsidRDefault="00997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освоенного финансирования по </w:t>
            </w:r>
            <w:r>
              <w:rPr>
                <w:sz w:val="22"/>
                <w:szCs w:val="22"/>
              </w:rPr>
              <w:lastRenderedPageBreak/>
              <w:t>обеспечению деятельности строительного контроля в сфере проектирования, строительства, реконструкции.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-16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возрастание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КПМ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98,6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</w:t>
            </w:r>
            <w:r>
              <w:rPr>
                <w:sz w:val="22"/>
                <w:szCs w:val="22"/>
              </w:rPr>
              <w:lastRenderedPageBreak/>
              <w:t>Анжеро- Судженского городского округа «Управление капитального строительства».</w:t>
            </w:r>
          </w:p>
        </w:tc>
      </w:tr>
    </w:tbl>
    <w:p w:rsidR="00C72971" w:rsidRDefault="00C72971">
      <w:pPr>
        <w:pStyle w:val="ConsPlusTitle"/>
        <w:jc w:val="center"/>
        <w:rPr>
          <w:color w:val="000000"/>
        </w:rPr>
      </w:pPr>
    </w:p>
    <w:p w:rsidR="00C72971" w:rsidRDefault="00C72971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C72971" w:rsidRDefault="00997827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3. План достижения показателей комплекса процессных мероприятий </w:t>
      </w:r>
    </w:p>
    <w:p w:rsidR="00C72971" w:rsidRDefault="00997827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 2026 году</w:t>
      </w:r>
    </w:p>
    <w:p w:rsidR="00C72971" w:rsidRDefault="00C72971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14287" w:type="dxa"/>
        <w:jc w:val="center"/>
        <w:tblLook w:val="04A0" w:firstRow="1" w:lastRow="0" w:firstColumn="1" w:lastColumn="0" w:noHBand="0" w:noVBand="1"/>
      </w:tblPr>
      <w:tblGrid>
        <w:gridCol w:w="551"/>
        <w:gridCol w:w="2223"/>
        <w:gridCol w:w="1137"/>
        <w:gridCol w:w="1107"/>
        <w:gridCol w:w="795"/>
        <w:gridCol w:w="935"/>
        <w:gridCol w:w="698"/>
        <w:gridCol w:w="771"/>
        <w:gridCol w:w="590"/>
        <w:gridCol w:w="636"/>
        <w:gridCol w:w="712"/>
        <w:gridCol w:w="755"/>
        <w:gridCol w:w="965"/>
        <w:gridCol w:w="882"/>
        <w:gridCol w:w="788"/>
        <w:gridCol w:w="742"/>
      </w:tblGrid>
      <w:tr w:rsidR="00C72971">
        <w:trPr>
          <w:jc w:val="center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N п/п</w:t>
            </w:r>
          </w:p>
        </w:tc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Показатели комплекса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процессных мероприятий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Уровень показателя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Единица измерения (по </w:t>
            </w:r>
            <w:hyperlink r:id="rId70" w:history="1">
              <w:r>
                <w:rPr>
                  <w:rFonts w:ascii="PT Astra Serif" w:hAnsi="PT Astra Serif"/>
                  <w:color w:val="000000"/>
                  <w:sz w:val="22"/>
                  <w:szCs w:val="22"/>
                </w:rPr>
                <w:t>ОКЕИ</w:t>
              </w:r>
            </w:hyperlink>
            <w:r>
              <w:rPr>
                <w:rFonts w:ascii="PT Astra Serif" w:hAnsi="PT Astra Serif"/>
                <w:color w:val="000000"/>
                <w:sz w:val="22"/>
                <w:szCs w:val="22"/>
              </w:rPr>
              <w:t>)</w:t>
            </w:r>
          </w:p>
        </w:tc>
        <w:tc>
          <w:tcPr>
            <w:tcW w:w="86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Плановые значения по месяцам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На конец 2026 года</w:t>
            </w:r>
          </w:p>
        </w:tc>
      </w:tr>
      <w:tr w:rsidR="00C72971">
        <w:trPr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</w:tr>
      <w:tr w:rsidR="00C72971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16</w:t>
            </w:r>
          </w:p>
        </w:tc>
      </w:tr>
      <w:tr w:rsidR="00C72971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6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«Улучшение жилищных условий граждан, проживающих в ветхом и аварийном жилом фонде, уменьшение количества аварийного и ветхого жилого фонда»</w:t>
            </w:r>
          </w:p>
        </w:tc>
      </w:tr>
      <w:tr w:rsidR="00C72971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rPr>
                <w:color w:val="000000"/>
              </w:rPr>
            </w:pPr>
            <w:r>
              <w:rPr>
                <w:color w:val="000000"/>
              </w:rPr>
              <w:t>Общая площадь введённых м</w:t>
            </w:r>
            <w:r>
              <w:rPr>
                <w:color w:val="000000"/>
                <w:sz w:val="16"/>
                <w:szCs w:val="16"/>
              </w:rPr>
              <w:t xml:space="preserve"> 2</w:t>
            </w:r>
            <w:r>
              <w:rPr>
                <w:color w:val="000000"/>
              </w:rPr>
              <w:t xml:space="preserve"> жилых помещений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r>
              <w:t>КПМ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тыс кв метров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1,5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2,0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2,0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2,3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3,0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3,5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4,5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7,1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</w:tr>
      <w:tr w:rsidR="00C72971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rPr>
                <w:color w:val="000000"/>
              </w:rPr>
            </w:pPr>
            <w:r>
              <w:rPr>
                <w:color w:val="000000"/>
              </w:rPr>
              <w:t>Общая площадь введённых м</w:t>
            </w:r>
            <w:r>
              <w:rPr>
                <w:color w:val="000000"/>
                <w:sz w:val="16"/>
                <w:szCs w:val="16"/>
              </w:rPr>
              <w:t xml:space="preserve"> 2 </w:t>
            </w:r>
            <w:r>
              <w:rPr>
                <w:color w:val="000000"/>
              </w:rPr>
              <w:t>жилых помещений, приходящаяся в среднем на одного жителя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r>
              <w:t>КПМ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кв. м/ чел.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0,009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0,015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0,15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0,035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0,046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0,053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0,069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0,109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0,17</w:t>
            </w:r>
          </w:p>
        </w:tc>
      </w:tr>
      <w:tr w:rsidR="00C72971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r>
              <w:t xml:space="preserve">Количество </w:t>
            </w:r>
            <w:r>
              <w:t>проектных работ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r>
              <w:t>КПМ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ед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</w:tr>
      <w:tr w:rsidR="00C72971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1.4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r>
              <w:t>Доля освоенного финансирования по обеспечению деятельности строительного контроля в сфере проектирования, строительства, реконструкции.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r>
              <w:t>КПМ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25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30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40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45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55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65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85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90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</w:tr>
    </w:tbl>
    <w:p w:rsidR="00C72971" w:rsidRDefault="00C72971">
      <w:pPr>
        <w:pStyle w:val="ConsPlusTitle"/>
        <w:jc w:val="center"/>
        <w:rPr>
          <w:color w:val="000000"/>
        </w:rPr>
      </w:pPr>
    </w:p>
    <w:p w:rsidR="00C72971" w:rsidRDefault="00C72971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C72971" w:rsidRDefault="00C72971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C72971" w:rsidRDefault="00997827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4. Перечень </w:t>
      </w:r>
      <w:r>
        <w:rPr>
          <w:rFonts w:ascii="PT Astra Serif" w:hAnsi="PT Astra Serif"/>
          <w:color w:val="000000"/>
          <w:sz w:val="28"/>
          <w:szCs w:val="28"/>
        </w:rPr>
        <w:t>мероприятий (результатов) комплекса</w:t>
      </w:r>
    </w:p>
    <w:p w:rsidR="00C72971" w:rsidRDefault="00997827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процессных</w:t>
      </w:r>
      <w:r>
        <w:rPr>
          <w:color w:val="000000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мероприятий</w:t>
      </w:r>
    </w:p>
    <w:p w:rsidR="00C72971" w:rsidRDefault="00C72971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14286" w:type="dxa"/>
        <w:jc w:val="center"/>
        <w:tblLook w:val="04A0" w:firstRow="1" w:lastRow="0" w:firstColumn="1" w:lastColumn="0" w:noHBand="0" w:noVBand="1"/>
      </w:tblPr>
      <w:tblGrid>
        <w:gridCol w:w="494"/>
        <w:gridCol w:w="2583"/>
        <w:gridCol w:w="1730"/>
        <w:gridCol w:w="2878"/>
        <w:gridCol w:w="1107"/>
        <w:gridCol w:w="959"/>
        <w:gridCol w:w="843"/>
        <w:gridCol w:w="742"/>
        <w:gridCol w:w="713"/>
        <w:gridCol w:w="775"/>
        <w:gridCol w:w="750"/>
        <w:gridCol w:w="712"/>
      </w:tblGrid>
      <w:tr w:rsidR="00C72971">
        <w:trPr>
          <w:jc w:val="center"/>
        </w:trPr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 п/п</w:t>
            </w:r>
          </w:p>
        </w:tc>
        <w:tc>
          <w:tcPr>
            <w:tcW w:w="2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Тип мероприятий </w:t>
            </w:r>
            <w:r>
              <w:rPr>
                <w:rFonts w:ascii="Times New Roman" w:hAnsi="Times New Roman" w:cs="Times New Roman"/>
                <w:color w:val="000000"/>
              </w:rPr>
              <w:t>(результата)</w:t>
            </w:r>
          </w:p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C72971" w:rsidRDefault="00C729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Характеристика</w:t>
            </w: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Единица измерения (по </w:t>
            </w:r>
            <w:hyperlink r:id="rId71" w:history="1">
              <w: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ОКЕИ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Базовое значение</w:t>
            </w:r>
          </w:p>
        </w:tc>
        <w:tc>
          <w:tcPr>
            <w:tcW w:w="4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Значения мероприятия (результата) по годам</w:t>
            </w:r>
          </w:p>
        </w:tc>
      </w:tr>
      <w:tr w:rsidR="00C72971">
        <w:trPr>
          <w:trHeight w:val="662"/>
          <w:jc w:val="center"/>
        </w:trPr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2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2026 г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2027 г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2028 г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2029 г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2030 г</w:t>
            </w:r>
          </w:p>
        </w:tc>
      </w:tr>
      <w:tr w:rsidR="00C72971">
        <w:trPr>
          <w:trHeight w:val="337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</w:tr>
      <w:tr w:rsidR="00C72971">
        <w:trPr>
          <w:jc w:val="center"/>
        </w:trPr>
        <w:tc>
          <w:tcPr>
            <w:tcW w:w="142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both"/>
            </w:pPr>
            <w:r>
              <w:t>Задача: «Повышение уровня обеспеченности населения жильём путём увеличения объёмов жилищного строительства»</w:t>
            </w:r>
          </w:p>
        </w:tc>
      </w:tr>
      <w:tr w:rsidR="00C72971">
        <w:trPr>
          <w:jc w:val="center"/>
        </w:trPr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rPr>
                <w:color w:val="000000"/>
              </w:rPr>
            </w:pPr>
            <w:r>
              <w:rPr>
                <w:color w:val="000000"/>
              </w:rPr>
              <w:t>Мероприятие (результата) «Введён в эксплуатацию объект»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текущей деятельности.</w:t>
            </w:r>
          </w:p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rPr>
                <w:color w:val="000000"/>
              </w:rPr>
            </w:pPr>
            <w:r>
              <w:rPr>
                <w:color w:val="000000"/>
              </w:rPr>
              <w:t>Объём ввода жилья в многоквартирных домах, объём ввода жилья, построенного населением.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тыс кв метров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7,071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</w:tr>
      <w:tr w:rsidR="00C72971">
        <w:trPr>
          <w:jc w:val="center"/>
        </w:trPr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2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кв. м/ чел.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</w:tr>
      <w:tr w:rsidR="00C72971">
        <w:trPr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r>
              <w:t>1.2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Мероприятие (результата) «Выполнена проектная документация  для </w:t>
            </w:r>
            <w:r>
              <w:rPr>
                <w:color w:val="000000"/>
              </w:rPr>
              <w:lastRenderedPageBreak/>
              <w:t>дальнейшего строительства»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текущей деятельности.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r>
              <w:t xml:space="preserve">Количество объектов, на которые разработана подробная документация на основе характеристик объекта, которая </w:t>
            </w:r>
            <w:r>
              <w:lastRenderedPageBreak/>
              <w:t xml:space="preserve">предваряет </w:t>
            </w:r>
            <w:r>
              <w:t>строительство или реконструкцию.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ед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</w:tr>
      <w:tr w:rsidR="00C72971">
        <w:trPr>
          <w:trHeight w:val="2686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343" w:type="dxa"/>
              <w:right w:w="62" w:type="dxa"/>
            </w:tcMar>
          </w:tcPr>
          <w:p w:rsidR="00C72971" w:rsidRDefault="00997827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Мероприятие (результата): «Освоено финансирование на обеспечение деятельности аппарата муниципального бюджетного учреждения Анжеро- Судженского городского округа «Управление капитального </w:t>
            </w:r>
            <w:r>
              <w:rPr>
                <w:color w:val="000000"/>
              </w:rPr>
              <w:t>строительства»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текущей деятельности.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Обеспечена деятельность аппарата муниципального бюджетного учреждения Анжеро- Судженского городского округа «Управление капитального строительства» для возможности выполнения работ по проектированию </w:t>
            </w:r>
            <w:r>
              <w:rPr>
                <w:color w:val="000000"/>
              </w:rPr>
              <w:t>объектов.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-</w:t>
            </w:r>
          </w:p>
        </w:tc>
      </w:tr>
    </w:tbl>
    <w:p w:rsidR="00C72971" w:rsidRDefault="00C72971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C72971" w:rsidRDefault="00997827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5. Финансовое обеспечение комплекса процессных </w:t>
      </w:r>
    </w:p>
    <w:p w:rsidR="00C72971" w:rsidRDefault="00997827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мероприятий</w:t>
      </w:r>
    </w:p>
    <w:p w:rsidR="00C72971" w:rsidRDefault="00C72971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14074" w:type="dxa"/>
        <w:jc w:val="center"/>
        <w:tblLook w:val="04A0" w:firstRow="1" w:lastRow="0" w:firstColumn="1" w:lastColumn="0" w:noHBand="0" w:noVBand="1"/>
      </w:tblPr>
      <w:tblGrid>
        <w:gridCol w:w="5253"/>
        <w:gridCol w:w="1329"/>
        <w:gridCol w:w="1168"/>
        <w:gridCol w:w="1119"/>
        <w:gridCol w:w="1232"/>
        <w:gridCol w:w="1386"/>
        <w:gridCol w:w="2587"/>
      </w:tblGrid>
      <w:tr w:rsidR="00C72971">
        <w:trPr>
          <w:jc w:val="center"/>
        </w:trPr>
        <w:tc>
          <w:tcPr>
            <w:tcW w:w="5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88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 финансового обеспечения по годам,  тыс. руб. </w:t>
            </w:r>
          </w:p>
        </w:tc>
      </w:tr>
      <w:tr w:rsidR="00C72971">
        <w:trPr>
          <w:jc w:val="center"/>
        </w:trPr>
        <w:tc>
          <w:tcPr>
            <w:tcW w:w="5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 г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 г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2030 г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C72971">
        <w:trPr>
          <w:jc w:val="center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6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7</w:t>
            </w:r>
          </w:p>
        </w:tc>
      </w:tr>
      <w:tr w:rsidR="00C72971">
        <w:trPr>
          <w:trHeight w:val="1076"/>
          <w:jc w:val="center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 процессных мероприятий «Капитальное строительство» (всего), в том числе: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71 187,7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70 512,4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70 512,4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212 212,5</w:t>
            </w:r>
          </w:p>
        </w:tc>
      </w:tr>
      <w:tr w:rsidR="00C72971">
        <w:trPr>
          <w:jc w:val="center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</w:tr>
      <w:tr w:rsidR="00C72971">
        <w:trPr>
          <w:jc w:val="center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50 000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50 000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50 000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150 000,0</w:t>
            </w:r>
          </w:p>
        </w:tc>
      </w:tr>
      <w:tr w:rsidR="00C72971">
        <w:trPr>
          <w:jc w:val="center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18 687,7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18 012,4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18 012,4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54 712,5</w:t>
            </w:r>
          </w:p>
        </w:tc>
      </w:tr>
      <w:tr w:rsidR="00C72971">
        <w:trPr>
          <w:jc w:val="center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2 500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2 500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2 500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7 500,0</w:t>
            </w:r>
          </w:p>
        </w:tc>
      </w:tr>
      <w:tr w:rsidR="00C72971">
        <w:trPr>
          <w:jc w:val="center"/>
        </w:trPr>
        <w:tc>
          <w:tcPr>
            <w:tcW w:w="14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both"/>
            </w:pPr>
            <w:r>
              <w:t>Задача: «Повышение уровня обеспеченности населения жильём путём увеличения объёмов жилищного строительства»</w:t>
            </w:r>
          </w:p>
        </w:tc>
      </w:tr>
      <w:tr w:rsidR="00C72971">
        <w:trPr>
          <w:jc w:val="center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rPr>
                <w:color w:val="000000"/>
              </w:rPr>
            </w:pPr>
            <w:r>
              <w:rPr>
                <w:color w:val="000000"/>
              </w:rPr>
              <w:t xml:space="preserve">1.1 Мероприятие </w:t>
            </w:r>
            <w:r>
              <w:rPr>
                <w:color w:val="000000"/>
              </w:rPr>
              <w:t>«Строительство»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</w:tr>
      <w:tr w:rsidR="00C72971">
        <w:trPr>
          <w:jc w:val="center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</w:tr>
      <w:tr w:rsidR="00C72971">
        <w:trPr>
          <w:jc w:val="center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</w:tr>
      <w:tr w:rsidR="00C72971">
        <w:trPr>
          <w:jc w:val="center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</w:tr>
      <w:tr w:rsidR="00C72971">
        <w:trPr>
          <w:jc w:val="center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</w:tr>
      <w:tr w:rsidR="00C72971">
        <w:trPr>
          <w:jc w:val="center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r>
              <w:t>1.2. Мероприятие «Проектные работы»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 xml:space="preserve">64 </w:t>
            </w:r>
            <w:r>
              <w:t>763,1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64 093,0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64 093,0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192 949,1</w:t>
            </w:r>
          </w:p>
        </w:tc>
      </w:tr>
      <w:tr w:rsidR="00C72971">
        <w:trPr>
          <w:jc w:val="center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</w:tr>
      <w:tr w:rsidR="00C72971">
        <w:trPr>
          <w:jc w:val="center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50 000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50 000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50 000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150 000,0</w:t>
            </w:r>
          </w:p>
        </w:tc>
      </w:tr>
      <w:tr w:rsidR="00C72971">
        <w:trPr>
          <w:jc w:val="center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14 763,1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14 093,0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14 093,0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42 949,1</w:t>
            </w:r>
          </w:p>
        </w:tc>
      </w:tr>
      <w:tr w:rsidR="00C72971">
        <w:trPr>
          <w:jc w:val="center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</w:tr>
      <w:tr w:rsidR="00C72971">
        <w:trPr>
          <w:jc w:val="center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 xml:space="preserve">в </w:t>
            </w:r>
            <w:r>
              <w:rPr>
                <w:i/>
                <w:iCs/>
              </w:rPr>
              <w:t>том числе:замена котельной № 8  ООО «ТеплоРесурс» на блочно- модульную угольную котельную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53 763,4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53763,4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53 763,4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161 290,2</w:t>
            </w:r>
          </w:p>
        </w:tc>
      </w:tr>
      <w:tr w:rsidR="00C72971">
        <w:trPr>
          <w:jc w:val="center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r>
              <w:t>1.3. Мероприятие «Обеспечение деятельности строительного контроля в сфере проектирования, строительства, реконструкции. В</w:t>
            </w:r>
            <w:r>
              <w:t>ыполнения функции Заказчика»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6 424,6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6 419,4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6 419,4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19 263,4</w:t>
            </w:r>
          </w:p>
        </w:tc>
      </w:tr>
      <w:tr w:rsidR="00C72971">
        <w:trPr>
          <w:jc w:val="center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</w:tr>
      <w:tr w:rsidR="00C72971">
        <w:trPr>
          <w:jc w:val="center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</w:pPr>
            <w:r>
              <w:t>0,0</w:t>
            </w:r>
          </w:p>
        </w:tc>
      </w:tr>
      <w:tr w:rsidR="00C72971">
        <w:trPr>
          <w:jc w:val="center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-16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3 924,6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3 919,4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3 919,4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11 763,4</w:t>
            </w:r>
          </w:p>
        </w:tc>
      </w:tr>
      <w:tr w:rsidR="00C72971">
        <w:trPr>
          <w:jc w:val="center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7 500,0</w:t>
            </w:r>
          </w:p>
        </w:tc>
      </w:tr>
    </w:tbl>
    <w:p w:rsidR="00C72971" w:rsidRDefault="00C72971">
      <w:pPr>
        <w:sectPr w:rsidR="00C72971">
          <w:headerReference w:type="default" r:id="rId72"/>
          <w:footerReference w:type="default" r:id="rId73"/>
          <w:headerReference w:type="first" r:id="rId74"/>
          <w:footerReference w:type="first" r:id="rId75"/>
          <w:pgSz w:w="16838" w:h="11906" w:orient="landscape"/>
          <w:pgMar w:top="907" w:right="850" w:bottom="456" w:left="1701" w:header="567" w:footer="0" w:gutter="0"/>
          <w:cols w:space="720"/>
          <w:titlePg/>
        </w:sectPr>
      </w:pPr>
    </w:p>
    <w:p w:rsidR="00C72971" w:rsidRDefault="00997827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6. План реализации комплекса процессных </w:t>
      </w:r>
    </w:p>
    <w:p w:rsidR="00C72971" w:rsidRDefault="00997827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мероприятий</w:t>
      </w:r>
    </w:p>
    <w:p w:rsidR="00C72971" w:rsidRDefault="00C72971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9069" w:type="dxa"/>
        <w:jc w:val="center"/>
        <w:tblLook w:val="04A0" w:firstRow="1" w:lastRow="0" w:firstColumn="1" w:lastColumn="0" w:noHBand="0" w:noVBand="1"/>
      </w:tblPr>
      <w:tblGrid>
        <w:gridCol w:w="2926"/>
        <w:gridCol w:w="1769"/>
        <w:gridCol w:w="3050"/>
        <w:gridCol w:w="1324"/>
      </w:tblGrid>
      <w:tr w:rsidR="00C72971">
        <w:trPr>
          <w:jc w:val="center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Задача, мероприятие (результат) / контрольная точка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eastAsia="zh-CN"/>
              </w:rPr>
              <w:t xml:space="preserve">Ответственный </w:t>
            </w:r>
            <w:r>
              <w:rPr>
                <w:color w:val="000000"/>
                <w:lang w:eastAsia="zh-CN"/>
              </w:rPr>
              <w:t>исполнитель</w:t>
            </w:r>
            <w:r>
              <w:rPr>
                <w:color w:val="000000"/>
                <w:spacing w:val="1"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>(Ф.И.О., должность, наименование</w:t>
            </w:r>
            <w:r>
              <w:rPr>
                <w:color w:val="000000"/>
                <w:spacing w:val="-8"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>организации (участник муниципальной программы)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подтверждающего документа</w:t>
            </w:r>
          </w:p>
        </w:tc>
      </w:tr>
      <w:tr w:rsidR="00C72971">
        <w:trPr>
          <w:jc w:val="center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72971">
        <w:trPr>
          <w:jc w:val="center"/>
        </w:trPr>
        <w:tc>
          <w:tcPr>
            <w:tcW w:w="9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Задача: «Повышение уровня обеспеченности населения жильём путём увеличения объёмов жилищного строительства»</w:t>
            </w:r>
          </w:p>
        </w:tc>
      </w:tr>
      <w:tr w:rsidR="00C72971">
        <w:trPr>
          <w:jc w:val="center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Мероприятие </w:t>
            </w:r>
            <w:r>
              <w:rPr>
                <w:color w:val="000000"/>
              </w:rPr>
              <w:t>(результата) «Введён в эксплуатацию объект»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>
            <w:pPr>
              <w:rPr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2971">
        <w:trPr>
          <w:jc w:val="center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«Проведён мониторинг выполнения установленных целевых значений показателей»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число месяца, следующего за отчётным кварталом, ежеквартально.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71" w:rsidRDefault="0099782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учреждение Анжеро- Судже</w:t>
            </w:r>
            <w:r>
              <w:rPr>
                <w:color w:val="000000"/>
              </w:rPr>
              <w:t>нского городского округа «Управление капитального строительства»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Отчёт о выполнении муниципальной программы</w:t>
            </w:r>
          </w:p>
        </w:tc>
      </w:tr>
      <w:tr w:rsidR="00C72971">
        <w:trPr>
          <w:jc w:val="center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rPr>
                <w:color w:val="000000"/>
              </w:rPr>
            </w:pPr>
            <w:r>
              <w:rPr>
                <w:color w:val="000000"/>
              </w:rPr>
              <w:t>Мероприятия (результата) «Выполнена проектная документация  для дальнейшего строительства»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2971">
        <w:trPr>
          <w:jc w:val="center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точка «Проведён мониторинг выполнения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установленных целевых значений показателей»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число месяца, следующего за отчётным кварталом, ежеквартально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71" w:rsidRDefault="0099782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учреждение Анжеро- Судженского городского округа «Управление капитального строительства».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Отчёт о выполнении муниципальной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</w:p>
        </w:tc>
      </w:tr>
      <w:tr w:rsidR="00C72971">
        <w:trPr>
          <w:trHeight w:val="2699"/>
          <w:jc w:val="center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6" w:type="dxa"/>
              <w:right w:w="62" w:type="dxa"/>
            </w:tcMar>
          </w:tcPr>
          <w:p w:rsidR="00C72971" w:rsidRDefault="00997827">
            <w:pPr>
              <w:rPr>
                <w:color w:val="000000"/>
              </w:rPr>
            </w:pPr>
            <w:r>
              <w:rPr>
                <w:color w:val="000000"/>
              </w:rPr>
              <w:t>Мероприятие (результата): «Освоено финансирование на обеспечение деятельности аппарата муниципального бюджетного учреждения Анжеро- Судженского городского округа «Управление капитального строительства»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/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2971" w:rsidRDefault="00C7297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2971" w:rsidRDefault="00C7297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2971" w:rsidRDefault="00C7297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2971" w:rsidRDefault="00C7297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2971" w:rsidRDefault="00C7297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2971" w:rsidRDefault="00C7297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2971" w:rsidRDefault="00C7297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2971" w:rsidRDefault="00C7297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2971" w:rsidRDefault="00C7297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971" w:rsidRDefault="00C7297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2971">
        <w:trPr>
          <w:jc w:val="center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7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точка «Проведён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выполнения установленных целевых значений показателей»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число месяца, следующего за отчётным кварталом, ежеквартально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</w:tcMar>
          </w:tcPr>
          <w:p w:rsidR="00C72971" w:rsidRDefault="0099782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учреждение Анжеро- Судженского городского округа «Управление капитального строительства».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62" w:type="dxa"/>
              <w:bottom w:w="102" w:type="dxa"/>
              <w:right w:w="62" w:type="dxa"/>
            </w:tcMar>
          </w:tcPr>
          <w:p w:rsidR="00C72971" w:rsidRDefault="00997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Отчёт о вып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олнении муниципальной программы</w:t>
            </w:r>
          </w:p>
        </w:tc>
      </w:tr>
    </w:tbl>
    <w:p w:rsidR="00C72971" w:rsidRDefault="00997827">
      <w:pPr>
        <w:pStyle w:val="14"/>
        <w:shd w:val="clear" w:color="auto" w:fill="auto"/>
        <w:spacing w:before="0" w:after="0" w:line="240" w:lineRule="auto"/>
        <w:ind w:left="4536"/>
        <w:jc w:val="right"/>
        <w:rPr>
          <w:lang w:eastAsia="zh-CN"/>
        </w:rPr>
      </w:pPr>
      <w:r>
        <w:rPr>
          <w:color w:val="000000"/>
          <w:lang w:eastAsia="zh-CN"/>
        </w:rPr>
        <w:t xml:space="preserve">Приложение </w:t>
      </w:r>
      <w:r>
        <w:rPr>
          <w:lang w:eastAsia="zh-CN"/>
        </w:rPr>
        <w:t>7</w:t>
      </w:r>
    </w:p>
    <w:p w:rsidR="00C72971" w:rsidRDefault="009978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муниципальной программе 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Обеспечение </w:t>
      </w:r>
    </w:p>
    <w:p w:rsidR="00C72971" w:rsidRDefault="0099782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доступным и комфортным жильём. Строительство</w:t>
      </w:r>
      <w:r>
        <w:rPr>
          <w:rFonts w:ascii="Times New Roman" w:hAnsi="Times New Roman" w:cs="Times New Roman"/>
          <w:color w:val="000000"/>
          <w:sz w:val="28"/>
          <w:szCs w:val="28"/>
        </w:rPr>
        <w:t>»,</w:t>
      </w:r>
    </w:p>
    <w:p w:rsidR="00C72971" w:rsidRDefault="00997827">
      <w:pPr>
        <w:pStyle w:val="14"/>
        <w:shd w:val="clear" w:color="auto" w:fill="auto"/>
        <w:spacing w:before="0" w:after="0" w:line="240" w:lineRule="auto"/>
        <w:ind w:left="4536"/>
        <w:jc w:val="right"/>
      </w:pPr>
      <w:r>
        <w:rPr>
          <w:color w:val="000000"/>
        </w:rPr>
        <w:t xml:space="preserve">утверждённой постановлением администрации </w:t>
      </w:r>
    </w:p>
    <w:p w:rsidR="00C72971" w:rsidRDefault="00997827">
      <w:pPr>
        <w:pStyle w:val="14"/>
        <w:shd w:val="clear" w:color="auto" w:fill="auto"/>
        <w:spacing w:before="0" w:after="0" w:line="240" w:lineRule="auto"/>
        <w:ind w:left="4253"/>
        <w:jc w:val="right"/>
      </w:pPr>
      <w:r>
        <w:rPr>
          <w:color w:val="000000"/>
        </w:rPr>
        <w:t xml:space="preserve"> Анжеро- Судженского городского округа </w:t>
      </w:r>
    </w:p>
    <w:p w:rsidR="00C72971" w:rsidRDefault="00997827">
      <w:pPr>
        <w:pStyle w:val="14"/>
        <w:shd w:val="clear" w:color="auto" w:fill="auto"/>
        <w:spacing w:before="0" w:after="0" w:line="240" w:lineRule="auto"/>
        <w:ind w:left="4536"/>
        <w:jc w:val="right"/>
      </w:pPr>
      <w:r>
        <w:t xml:space="preserve">      </w:t>
      </w:r>
    </w:p>
    <w:p w:rsidR="00C72971" w:rsidRDefault="00C72971">
      <w:pPr>
        <w:pStyle w:val="14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</w:p>
    <w:p w:rsidR="00C72971" w:rsidRDefault="00997827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Методика </w:t>
      </w:r>
    </w:p>
    <w:p w:rsidR="00C72971" w:rsidRDefault="00997827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расчёта показателей </w:t>
      </w:r>
      <w:r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C72971" w:rsidRDefault="00997827">
      <w:pPr>
        <w:pStyle w:val="af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Обеспечение доступным и комфортным жильём. Строительство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C72971" w:rsidRDefault="00C72971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C72971" w:rsidRDefault="00997827">
      <w:pPr>
        <w:pStyle w:val="af1"/>
        <w:tabs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Настоящая методика расчёта показателей муниципальной программы </w:t>
      </w:r>
      <w:bookmarkStart w:id="36" w:name="__DdeLink__9798_3429019520_Копия_1"/>
      <w:bookmarkEnd w:id="36"/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auto"/>
          <w:sz w:val="28"/>
          <w:szCs w:val="28"/>
        </w:rPr>
        <w:t>Обеспечение доступным и комфортным жильём. Строительство</w:t>
      </w:r>
      <w:r>
        <w:rPr>
          <w:rFonts w:ascii="Times New Roman" w:hAnsi="Times New Roman"/>
          <w:sz w:val="28"/>
          <w:szCs w:val="28"/>
        </w:rPr>
        <w:t>» устанавливает показатели муниципальной программы и</w:t>
      </w:r>
      <w:r>
        <w:rPr>
          <w:rFonts w:ascii="Times New Roman" w:hAnsi="Times New Roman"/>
          <w:sz w:val="28"/>
          <w:szCs w:val="28"/>
        </w:rPr>
        <w:t xml:space="preserve"> её структурных элементов.</w:t>
      </w:r>
    </w:p>
    <w:p w:rsidR="00C72971" w:rsidRDefault="00C72971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2971" w:rsidRDefault="00997827">
      <w:pPr>
        <w:pStyle w:val="af1"/>
        <w:numPr>
          <w:ilvl w:val="0"/>
          <w:numId w:val="1"/>
        </w:numPr>
        <w:ind w:left="993" w:hanging="284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1. Показатели муниципальной программы:</w:t>
      </w:r>
    </w:p>
    <w:p w:rsidR="00C72971" w:rsidRDefault="00997827">
      <w:pPr>
        <w:pStyle w:val="af1"/>
        <w:tabs>
          <w:tab w:val="left" w:pos="426"/>
          <w:tab w:val="left" w:pos="709"/>
          <w:tab w:val="left" w:pos="851"/>
          <w:tab w:val="left" w:pos="127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C72971" w:rsidRDefault="00997827">
      <w:pPr>
        <w:pStyle w:val="af1"/>
        <w:tabs>
          <w:tab w:val="left" w:pos="426"/>
          <w:tab w:val="left" w:pos="680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color w:val="auto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auto"/>
          <w:sz w:val="28"/>
          <w:szCs w:val="28"/>
        </w:rPr>
        <w:t>оличество семей, улучшивших свои жилищные условия</w:t>
      </w:r>
      <w:r>
        <w:rPr>
          <w:rFonts w:ascii="Times New Roman" w:hAnsi="Times New Roman"/>
          <w:i/>
          <w:iCs/>
          <w:sz w:val="28"/>
          <w:szCs w:val="28"/>
          <w:lang w:eastAsia="zh-CN"/>
        </w:rPr>
        <w:t>.</w:t>
      </w:r>
    </w:p>
    <w:p w:rsidR="00C72971" w:rsidRDefault="00997827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При расчёте показателя учитывается общее количество семей, улучшивших свои жилищные условия на территории Анжеро- Судженского гор</w:t>
      </w:r>
      <w:r>
        <w:rPr>
          <w:rFonts w:ascii="Times New Roman" w:hAnsi="Times New Roman"/>
          <w:sz w:val="28"/>
          <w:szCs w:val="28"/>
          <w:lang w:eastAsia="zh-CN"/>
        </w:rPr>
        <w:t>одского округа в отчётном периоде. В течении одного финансового года показатель рассчитывается нарастающим итогом.</w:t>
      </w:r>
    </w:p>
    <w:p w:rsidR="00C72971" w:rsidRDefault="00997827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Определяется в семьях.</w:t>
      </w:r>
    </w:p>
    <w:p w:rsidR="00C72971" w:rsidRDefault="00997827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Источником данных является отчётность управления жилищной политики администрации Анжеро- Судженского городского округа</w:t>
      </w:r>
      <w:r>
        <w:rPr>
          <w:rFonts w:ascii="Times New Roman" w:hAnsi="Times New Roman"/>
          <w:sz w:val="28"/>
          <w:szCs w:val="28"/>
        </w:rPr>
        <w:t>.</w:t>
      </w:r>
    </w:p>
    <w:p w:rsidR="00C72971" w:rsidRDefault="00C72971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</w:rPr>
      </w:pPr>
    </w:p>
    <w:p w:rsidR="00C72971" w:rsidRDefault="00997827">
      <w:pPr>
        <w:pStyle w:val="af1"/>
        <w:numPr>
          <w:ilvl w:val="0"/>
          <w:numId w:val="1"/>
        </w:num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2. Показатели комплекса процессных мероприятий </w:t>
      </w:r>
      <w:r>
        <w:rPr>
          <w:rFonts w:ascii="Times New Roman" w:hAnsi="Times New Roman"/>
          <w:color w:val="auto"/>
          <w:sz w:val="28"/>
          <w:szCs w:val="28"/>
          <w:u w:val="single"/>
        </w:rPr>
        <w:t>«Обеспечение жильём отдельных социально незащищённых категорий граждан, нуждающихся в улучшении жилищных условий»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C72971" w:rsidRDefault="00C72971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</w:rPr>
      </w:pPr>
    </w:p>
    <w:p w:rsidR="00C72971" w:rsidRDefault="00997827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>
        <w:rPr>
          <w:rFonts w:ascii="Times New Roman" w:hAnsi="Times New Roman"/>
          <w:i/>
          <w:iCs/>
          <w:color w:val="auto"/>
          <w:sz w:val="28"/>
          <w:szCs w:val="28"/>
        </w:rPr>
        <w:t>Количество семей социально незащищённых категорий граждан, получивших жилые помещения</w:t>
      </w:r>
      <w:r>
        <w:rPr>
          <w:rFonts w:ascii="Times New Roman" w:hAnsi="Times New Roman"/>
          <w:i/>
          <w:iCs/>
          <w:color w:val="auto"/>
          <w:sz w:val="28"/>
          <w:szCs w:val="28"/>
        </w:rPr>
        <w:t xml:space="preserve"> или ЕДВ и улучшивших жилищные условия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C72971" w:rsidRDefault="00997827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При расчёте показателя учитывается общее </w:t>
      </w:r>
      <w:r>
        <w:rPr>
          <w:rFonts w:ascii="Times New Roman" w:hAnsi="Times New Roman"/>
          <w:color w:val="auto"/>
          <w:sz w:val="28"/>
          <w:szCs w:val="28"/>
        </w:rPr>
        <w:t>количество семей социально незащищённых категорий граждан, получивших жилые помещения или ЕДВ и улучшивших жилищные условия</w:t>
      </w:r>
      <w:r>
        <w:rPr>
          <w:rFonts w:ascii="Times New Roman" w:hAnsi="Times New Roman"/>
          <w:sz w:val="28"/>
          <w:szCs w:val="28"/>
          <w:lang w:eastAsia="zh-CN"/>
        </w:rPr>
        <w:t xml:space="preserve"> на территории Анжеро- Судженского городского округа</w:t>
      </w:r>
      <w:r>
        <w:rPr>
          <w:rFonts w:ascii="Times New Roman" w:hAnsi="Times New Roman"/>
          <w:sz w:val="28"/>
          <w:szCs w:val="28"/>
          <w:lang w:eastAsia="zh-CN"/>
        </w:rPr>
        <w:t xml:space="preserve"> в отчётном периоде. В течении одного финансового года показатель рассчитывается нарастающим итогом.</w:t>
      </w:r>
    </w:p>
    <w:p w:rsidR="00C72971" w:rsidRDefault="00997827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Определяется в семьях.</w:t>
      </w:r>
    </w:p>
    <w:p w:rsidR="00C72971" w:rsidRDefault="00997827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Источником данных является отчётность управления жилищной политики администрации Анжеро- Судженского городского округа</w:t>
      </w:r>
      <w:r>
        <w:rPr>
          <w:rFonts w:ascii="Times New Roman" w:hAnsi="Times New Roman"/>
          <w:sz w:val="28"/>
          <w:szCs w:val="28"/>
        </w:rPr>
        <w:t>.</w:t>
      </w:r>
    </w:p>
    <w:p w:rsidR="00C72971" w:rsidRDefault="00C72971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72971" w:rsidRDefault="00997827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i/>
          <w:iCs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>
        <w:rPr>
          <w:rFonts w:ascii="Times New Roman" w:hAnsi="Times New Roman"/>
          <w:i/>
          <w:iCs/>
          <w:color w:val="auto"/>
          <w:sz w:val="28"/>
          <w:szCs w:val="28"/>
        </w:rPr>
        <w:t>Количество детей- сирот, получивших жилые помещения и улучшивших жилищные условия.</w:t>
      </w:r>
    </w:p>
    <w:p w:rsidR="00C72971" w:rsidRDefault="00997827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При расчёте показателя учитывается общее </w:t>
      </w:r>
      <w:r>
        <w:rPr>
          <w:rFonts w:ascii="Times New Roman" w:hAnsi="Times New Roman"/>
          <w:color w:val="auto"/>
          <w:sz w:val="28"/>
          <w:szCs w:val="28"/>
        </w:rPr>
        <w:t>количество детей- сирот, получивших жилые помещения и улучшивших жилищные условия</w:t>
      </w:r>
      <w:r>
        <w:rPr>
          <w:rFonts w:ascii="Times New Roman" w:hAnsi="Times New Roman"/>
          <w:sz w:val="28"/>
          <w:szCs w:val="28"/>
          <w:lang w:eastAsia="zh-CN"/>
        </w:rPr>
        <w:t xml:space="preserve"> на территории Анжеро- Судженского городского округ</w:t>
      </w:r>
      <w:r>
        <w:rPr>
          <w:rFonts w:ascii="Times New Roman" w:hAnsi="Times New Roman"/>
          <w:sz w:val="28"/>
          <w:szCs w:val="28"/>
          <w:lang w:eastAsia="zh-CN"/>
        </w:rPr>
        <w:t>а в отчётном периоде. В течении одного финансового года показатель рассчитывается нарастающим итогом.</w:t>
      </w:r>
    </w:p>
    <w:p w:rsidR="00C72971" w:rsidRDefault="00997827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Определяется в семьях.</w:t>
      </w:r>
    </w:p>
    <w:p w:rsidR="00C72971" w:rsidRDefault="00997827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Источником данных является отчётность управления жилищной политики администрации Анжеро- Судженского городского округа</w:t>
      </w:r>
      <w:r>
        <w:rPr>
          <w:rFonts w:ascii="Times New Roman" w:hAnsi="Times New Roman"/>
          <w:sz w:val="28"/>
          <w:szCs w:val="28"/>
        </w:rPr>
        <w:t>.</w:t>
      </w:r>
    </w:p>
    <w:p w:rsidR="00C72971" w:rsidRDefault="00C72971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</w:rPr>
      </w:pPr>
    </w:p>
    <w:p w:rsidR="00C72971" w:rsidRDefault="00997827">
      <w:pPr>
        <w:pStyle w:val="af1"/>
        <w:numPr>
          <w:ilvl w:val="0"/>
          <w:numId w:val="1"/>
        </w:num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3. Показат</w:t>
      </w:r>
      <w:r>
        <w:rPr>
          <w:rFonts w:ascii="Times New Roman" w:hAnsi="Times New Roman"/>
          <w:sz w:val="28"/>
          <w:szCs w:val="28"/>
          <w:u w:val="single"/>
        </w:rPr>
        <w:t xml:space="preserve">ели комплекса процессных мероприятий </w:t>
      </w:r>
      <w:r>
        <w:rPr>
          <w:rFonts w:ascii="PT Astra Serif" w:hAnsi="PT Astra Serif" w:cs="Calibri"/>
          <w:sz w:val="28"/>
          <w:szCs w:val="28"/>
          <w:u w:val="single"/>
        </w:rPr>
        <w:t>«Обеспечение жильём молодых семей»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C72971" w:rsidRDefault="00C72971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</w:rPr>
      </w:pPr>
    </w:p>
    <w:p w:rsidR="00C72971" w:rsidRDefault="00997827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>
        <w:rPr>
          <w:rFonts w:ascii="Times New Roman" w:hAnsi="Times New Roman"/>
          <w:i/>
          <w:iCs/>
          <w:color w:val="auto"/>
          <w:sz w:val="28"/>
          <w:szCs w:val="28"/>
        </w:rPr>
        <w:t>Количество молодых семей, получивших социальные выплаты и улучшивших жилищные условия.</w:t>
      </w:r>
    </w:p>
    <w:p w:rsidR="00C72971" w:rsidRDefault="00997827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При расчёте показателя учитывается общее </w:t>
      </w:r>
      <w:r>
        <w:rPr>
          <w:rFonts w:ascii="Times New Roman" w:hAnsi="Times New Roman"/>
          <w:color w:val="auto"/>
          <w:sz w:val="28"/>
          <w:szCs w:val="28"/>
        </w:rPr>
        <w:t>количество молодых семей, получивших социальные в</w:t>
      </w:r>
      <w:r>
        <w:rPr>
          <w:rFonts w:ascii="Times New Roman" w:hAnsi="Times New Roman"/>
          <w:color w:val="auto"/>
          <w:sz w:val="28"/>
          <w:szCs w:val="28"/>
        </w:rPr>
        <w:t>ыплаты и улучшивших жилищные условия</w:t>
      </w:r>
      <w:r>
        <w:rPr>
          <w:rFonts w:ascii="Times New Roman" w:hAnsi="Times New Roman"/>
          <w:sz w:val="28"/>
          <w:szCs w:val="28"/>
          <w:lang w:eastAsia="zh-CN"/>
        </w:rPr>
        <w:t xml:space="preserve"> на территории Анжеро- Судженского городского округа в отчётном периоде. В течении одного финансового года показатель рассчитывается нарастающим итогом.</w:t>
      </w:r>
    </w:p>
    <w:p w:rsidR="00C72971" w:rsidRDefault="00997827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Определяется в семьях.</w:t>
      </w:r>
    </w:p>
    <w:p w:rsidR="00C72971" w:rsidRDefault="00997827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Источником данных является отчётность управл</w:t>
      </w:r>
      <w:r>
        <w:rPr>
          <w:rFonts w:ascii="Times New Roman" w:hAnsi="Times New Roman"/>
          <w:sz w:val="28"/>
          <w:szCs w:val="28"/>
          <w:lang w:eastAsia="zh-CN"/>
        </w:rPr>
        <w:t>ения жилищной политики администрации Анжеро- Судженского городского округа</w:t>
      </w:r>
      <w:r>
        <w:rPr>
          <w:rFonts w:ascii="Times New Roman" w:hAnsi="Times New Roman"/>
          <w:sz w:val="28"/>
          <w:szCs w:val="28"/>
        </w:rPr>
        <w:t>.</w:t>
      </w:r>
    </w:p>
    <w:p w:rsidR="00C72971" w:rsidRDefault="00C72971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</w:rPr>
      </w:pPr>
    </w:p>
    <w:p w:rsidR="00C72971" w:rsidRDefault="00997827">
      <w:pPr>
        <w:pStyle w:val="af1"/>
        <w:numPr>
          <w:ilvl w:val="0"/>
          <w:numId w:val="1"/>
        </w:num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4. Показатели комплекса процессных мероприятий </w:t>
      </w:r>
      <w:r>
        <w:rPr>
          <w:rFonts w:ascii="Times New Roman" w:hAnsi="Times New Roman"/>
          <w:color w:val="auto"/>
          <w:sz w:val="28"/>
          <w:szCs w:val="28"/>
          <w:u w:val="single"/>
        </w:rPr>
        <w:t>«Переселение граждан из ветхого и аварийного жилья»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C72971" w:rsidRDefault="00C72971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</w:rPr>
      </w:pPr>
    </w:p>
    <w:p w:rsidR="00C72971" w:rsidRDefault="00997827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>
        <w:rPr>
          <w:rFonts w:ascii="Times New Roman" w:hAnsi="Times New Roman"/>
          <w:i/>
          <w:iCs/>
          <w:color w:val="auto"/>
          <w:sz w:val="28"/>
          <w:szCs w:val="28"/>
        </w:rPr>
        <w:t xml:space="preserve">Количество семей, получивших жилые помещения или компенсационные выплаты </w:t>
      </w:r>
      <w:r>
        <w:rPr>
          <w:rFonts w:ascii="Times New Roman" w:hAnsi="Times New Roman"/>
          <w:i/>
          <w:iCs/>
          <w:color w:val="auto"/>
          <w:sz w:val="28"/>
          <w:szCs w:val="28"/>
        </w:rPr>
        <w:t>и улучшивших жилищные условия (185- ФЗ).</w:t>
      </w:r>
    </w:p>
    <w:p w:rsidR="00C72971" w:rsidRDefault="00997827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При расчёте показателя учитывается общее </w:t>
      </w:r>
      <w:r>
        <w:rPr>
          <w:rFonts w:ascii="Times New Roman" w:hAnsi="Times New Roman"/>
          <w:color w:val="auto"/>
          <w:sz w:val="28"/>
          <w:szCs w:val="28"/>
        </w:rPr>
        <w:t>количество семей, получивших жилые помещения или компенсационные выплаты и улучшивших жилищные условия (185- ФЗ)</w:t>
      </w:r>
      <w:r>
        <w:rPr>
          <w:rFonts w:ascii="Times New Roman" w:hAnsi="Times New Roman"/>
          <w:sz w:val="28"/>
          <w:szCs w:val="28"/>
          <w:lang w:eastAsia="zh-CN"/>
        </w:rPr>
        <w:t xml:space="preserve"> на территории Анжеро- Судженского городского округа в отчётно</w:t>
      </w:r>
      <w:r>
        <w:rPr>
          <w:rFonts w:ascii="Times New Roman" w:hAnsi="Times New Roman"/>
          <w:sz w:val="28"/>
          <w:szCs w:val="28"/>
          <w:lang w:eastAsia="zh-CN"/>
        </w:rPr>
        <w:t>м периоде. В течении одного финансового года показатель рассчитывается нарастающим итогом.</w:t>
      </w:r>
    </w:p>
    <w:p w:rsidR="00C72971" w:rsidRDefault="00997827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Определяется в семьях.</w:t>
      </w:r>
    </w:p>
    <w:p w:rsidR="00C72971" w:rsidRDefault="00997827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Источником данных является отчётность управления жилищной политики администрации Анжеро- Судженского городского округа</w:t>
      </w:r>
      <w:r>
        <w:rPr>
          <w:rFonts w:ascii="Times New Roman" w:hAnsi="Times New Roman"/>
          <w:sz w:val="28"/>
          <w:szCs w:val="28"/>
        </w:rPr>
        <w:t>.</w:t>
      </w:r>
    </w:p>
    <w:p w:rsidR="00C72971" w:rsidRDefault="00C72971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</w:rPr>
      </w:pPr>
    </w:p>
    <w:p w:rsidR="00C72971" w:rsidRDefault="00997827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>
        <w:rPr>
          <w:rFonts w:ascii="Times New Roman" w:hAnsi="Times New Roman"/>
          <w:i/>
          <w:iCs/>
          <w:color w:val="auto"/>
          <w:sz w:val="28"/>
          <w:szCs w:val="28"/>
        </w:rPr>
        <w:t>Количество гражд</w:t>
      </w:r>
      <w:r>
        <w:rPr>
          <w:rFonts w:ascii="Times New Roman" w:hAnsi="Times New Roman"/>
          <w:i/>
          <w:iCs/>
          <w:color w:val="auto"/>
          <w:sz w:val="28"/>
          <w:szCs w:val="28"/>
        </w:rPr>
        <w:t>ан, получивших жилые помещения или компенсационные выплаты и улучшивших жилищные условия (185- ФЗ)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C72971" w:rsidRDefault="00997827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При расчёте показателя учитывается общее </w:t>
      </w:r>
      <w:r>
        <w:rPr>
          <w:rFonts w:ascii="Times New Roman" w:hAnsi="Times New Roman"/>
          <w:color w:val="auto"/>
          <w:sz w:val="28"/>
          <w:szCs w:val="28"/>
        </w:rPr>
        <w:t>количество граждан, получивших жилые помещения или компенсационные выплаты и улучшивших жилищные условия (185- ФЗ)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на территории Анжеро- Судженского городского округа в отчётном периоде. В течении одного финансового года показатель рассчитывается нарастающим итогом.</w:t>
      </w:r>
    </w:p>
    <w:p w:rsidR="00C72971" w:rsidRDefault="00997827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Определяется в единицах.</w:t>
      </w:r>
    </w:p>
    <w:p w:rsidR="00C72971" w:rsidRDefault="00997827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Источником данных является отчётность управления жилищной политики администраци</w:t>
      </w:r>
      <w:r>
        <w:rPr>
          <w:rFonts w:ascii="Times New Roman" w:hAnsi="Times New Roman"/>
          <w:sz w:val="28"/>
          <w:szCs w:val="28"/>
          <w:lang w:eastAsia="zh-CN"/>
        </w:rPr>
        <w:t>и Анжеро- Судженского городского округа</w:t>
      </w:r>
      <w:r>
        <w:rPr>
          <w:rFonts w:ascii="Times New Roman" w:hAnsi="Times New Roman"/>
          <w:sz w:val="28"/>
          <w:szCs w:val="28"/>
        </w:rPr>
        <w:t>.</w:t>
      </w:r>
    </w:p>
    <w:p w:rsidR="00C72971" w:rsidRDefault="00C72971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</w:rPr>
      </w:pPr>
    </w:p>
    <w:p w:rsidR="00C72971" w:rsidRDefault="00997827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r>
        <w:rPr>
          <w:rFonts w:ascii="Times New Roman" w:hAnsi="Times New Roman"/>
          <w:i/>
          <w:iCs/>
          <w:sz w:val="28"/>
          <w:szCs w:val="28"/>
        </w:rPr>
        <w:t>Количество квадратных метров расселяемого аварийного жилищного фонда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C72971" w:rsidRDefault="00997827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При расчёте показателя учитывается общее </w:t>
      </w:r>
      <w:r>
        <w:rPr>
          <w:rFonts w:ascii="Times New Roman" w:hAnsi="Times New Roman"/>
          <w:sz w:val="28"/>
          <w:szCs w:val="28"/>
        </w:rPr>
        <w:t>количество квадратных метров расселяемого аварийного жилищного фонда</w:t>
      </w:r>
      <w:r>
        <w:rPr>
          <w:rFonts w:ascii="Times New Roman" w:hAnsi="Times New Roman"/>
          <w:sz w:val="28"/>
          <w:szCs w:val="28"/>
          <w:lang w:eastAsia="zh-CN"/>
        </w:rPr>
        <w:t xml:space="preserve"> на территории Анжеро- Судженского городского округа в отчётном периоде. В течении одного финансового года показатель рассчитывается нарастающим итогом.</w:t>
      </w:r>
    </w:p>
    <w:p w:rsidR="00C72971" w:rsidRDefault="00997827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Определяется в тысячах квадратных метров.</w:t>
      </w:r>
    </w:p>
    <w:p w:rsidR="00C72971" w:rsidRDefault="00997827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Источником данных является отчётность управления жилищной </w:t>
      </w:r>
      <w:r>
        <w:rPr>
          <w:rFonts w:ascii="Times New Roman" w:hAnsi="Times New Roman"/>
          <w:sz w:val="28"/>
          <w:szCs w:val="28"/>
          <w:lang w:eastAsia="zh-CN"/>
        </w:rPr>
        <w:t>политики администрации Анжеро- Судженского городского округа</w:t>
      </w:r>
      <w:r>
        <w:rPr>
          <w:rFonts w:ascii="Times New Roman" w:hAnsi="Times New Roman"/>
          <w:sz w:val="28"/>
          <w:szCs w:val="28"/>
        </w:rPr>
        <w:t>.</w:t>
      </w:r>
    </w:p>
    <w:p w:rsidR="00C72971" w:rsidRDefault="00C72971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</w:rPr>
      </w:pPr>
    </w:p>
    <w:p w:rsidR="00C72971" w:rsidRDefault="00997827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</w:t>
      </w:r>
      <w:r>
        <w:rPr>
          <w:rFonts w:ascii="Times New Roman" w:hAnsi="Times New Roman"/>
          <w:i/>
          <w:iCs/>
          <w:color w:val="auto"/>
          <w:sz w:val="28"/>
          <w:szCs w:val="28"/>
        </w:rPr>
        <w:t>Количество семей, получивших социальные выплаты и улучшивших жилищные условия (ГУРШ)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C72971" w:rsidRDefault="00997827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При расчёте показателя учитывается общее </w:t>
      </w:r>
      <w:r>
        <w:rPr>
          <w:rFonts w:ascii="Times New Roman" w:hAnsi="Times New Roman"/>
          <w:color w:val="auto"/>
          <w:sz w:val="28"/>
          <w:szCs w:val="28"/>
        </w:rPr>
        <w:t xml:space="preserve">количество семей, получивших социальные выплаты и улучшивших </w:t>
      </w:r>
      <w:r>
        <w:rPr>
          <w:rFonts w:ascii="Times New Roman" w:hAnsi="Times New Roman"/>
          <w:color w:val="auto"/>
          <w:sz w:val="28"/>
          <w:szCs w:val="28"/>
        </w:rPr>
        <w:t>жилищные условия (ГУРШ)</w:t>
      </w:r>
      <w:r>
        <w:rPr>
          <w:rFonts w:ascii="Times New Roman" w:hAnsi="Times New Roman"/>
          <w:sz w:val="28"/>
          <w:szCs w:val="28"/>
          <w:lang w:eastAsia="zh-CN"/>
        </w:rPr>
        <w:t xml:space="preserve"> на территории Анжеро- Судженского городского округа в отчётном периоде. В течении одного финансового года показатель рассчитывается нарастающим итогом.</w:t>
      </w:r>
    </w:p>
    <w:p w:rsidR="00C72971" w:rsidRDefault="00997827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Определяется в семьях.</w:t>
      </w:r>
    </w:p>
    <w:p w:rsidR="00C72971" w:rsidRDefault="00997827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Источником данных является отчётность управления жилищной</w:t>
      </w:r>
      <w:r>
        <w:rPr>
          <w:rFonts w:ascii="Times New Roman" w:hAnsi="Times New Roman"/>
          <w:sz w:val="28"/>
          <w:szCs w:val="28"/>
          <w:lang w:eastAsia="zh-CN"/>
        </w:rPr>
        <w:t xml:space="preserve"> политики администрации Анжеро- Судженского городского округа</w:t>
      </w:r>
      <w:r>
        <w:rPr>
          <w:rFonts w:ascii="Times New Roman" w:hAnsi="Times New Roman"/>
          <w:sz w:val="28"/>
          <w:szCs w:val="28"/>
        </w:rPr>
        <w:t>.</w:t>
      </w:r>
    </w:p>
    <w:p w:rsidR="00C72971" w:rsidRDefault="00C72971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72971" w:rsidRDefault="00997827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</w:t>
      </w:r>
      <w:r>
        <w:rPr>
          <w:rFonts w:ascii="Times New Roman" w:hAnsi="Times New Roman"/>
          <w:i/>
          <w:iCs/>
          <w:color w:val="auto"/>
          <w:sz w:val="28"/>
          <w:szCs w:val="28"/>
        </w:rPr>
        <w:t>Доля освоенного финансирования по проведению обследования ветхого и аварийного жилого фонда, сноса ветхого жилья.</w:t>
      </w:r>
    </w:p>
    <w:p w:rsidR="00C72971" w:rsidRDefault="00997827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Определяется в процентах и рассчитывается: кассовые расходы/ финансирован</w:t>
      </w:r>
      <w:r>
        <w:rPr>
          <w:rFonts w:ascii="Times New Roman" w:hAnsi="Times New Roman"/>
          <w:sz w:val="28"/>
          <w:szCs w:val="28"/>
          <w:lang w:eastAsia="zh-CN"/>
        </w:rPr>
        <w:t>ие х 100.</w:t>
      </w:r>
    </w:p>
    <w:p w:rsidR="00C72971" w:rsidRDefault="00997827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Источником данных является отчётность </w:t>
      </w:r>
      <w:r>
        <w:rPr>
          <w:rFonts w:ascii="Times New Roman" w:hAnsi="Times New Roman"/>
          <w:color w:val="auto"/>
          <w:sz w:val="28"/>
          <w:szCs w:val="28"/>
        </w:rPr>
        <w:t>администрации Анжеро- Судженского городского округа.</w:t>
      </w:r>
    </w:p>
    <w:p w:rsidR="00C72971" w:rsidRDefault="00C72971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72971" w:rsidRDefault="00997827">
      <w:pPr>
        <w:pStyle w:val="af1"/>
        <w:numPr>
          <w:ilvl w:val="0"/>
          <w:numId w:val="1"/>
        </w:num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5. Показатели комплекса процессных мероприятий </w:t>
      </w:r>
      <w:r>
        <w:rPr>
          <w:rFonts w:ascii="Times New Roman" w:hAnsi="Times New Roman"/>
          <w:color w:val="auto"/>
          <w:sz w:val="28"/>
          <w:szCs w:val="28"/>
          <w:u w:val="single"/>
        </w:rPr>
        <w:t>«Капитальное строительство»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C72971" w:rsidRDefault="00C72971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</w:rPr>
      </w:pPr>
    </w:p>
    <w:p w:rsidR="00C72971" w:rsidRDefault="00997827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>
        <w:rPr>
          <w:rFonts w:ascii="Times New Roman" w:hAnsi="Times New Roman"/>
          <w:i/>
          <w:iCs/>
          <w:sz w:val="28"/>
          <w:szCs w:val="28"/>
        </w:rPr>
        <w:t>Общая площадь введённых м 2 жилых помещений</w:t>
      </w:r>
      <w:r>
        <w:rPr>
          <w:rFonts w:ascii="Times New Roman" w:hAnsi="Times New Roman"/>
          <w:i/>
          <w:iCs/>
          <w:color w:val="auto"/>
          <w:sz w:val="28"/>
          <w:szCs w:val="28"/>
        </w:rPr>
        <w:t>.</w:t>
      </w:r>
    </w:p>
    <w:p w:rsidR="00C72971" w:rsidRDefault="00997827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При расчёте показателя учитывается </w:t>
      </w:r>
      <w:r>
        <w:rPr>
          <w:rFonts w:ascii="Times New Roman" w:hAnsi="Times New Roman"/>
          <w:sz w:val="28"/>
          <w:szCs w:val="28"/>
        </w:rPr>
        <w:t>общая площадь введённых квадратных метров жилых помещений</w:t>
      </w:r>
      <w:r>
        <w:rPr>
          <w:rFonts w:ascii="Times New Roman" w:hAnsi="Times New Roman"/>
          <w:sz w:val="28"/>
          <w:szCs w:val="28"/>
          <w:lang w:eastAsia="zh-CN"/>
        </w:rPr>
        <w:t xml:space="preserve"> на территории Анжеро- Судженского городского округа в отчётном периоде. В течении одного финансового года показатель рассчитывается нарастающим итогом.</w:t>
      </w:r>
    </w:p>
    <w:p w:rsidR="00C72971" w:rsidRDefault="00997827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Определяетс</w:t>
      </w:r>
      <w:r>
        <w:rPr>
          <w:rFonts w:ascii="Times New Roman" w:hAnsi="Times New Roman"/>
          <w:sz w:val="28"/>
          <w:szCs w:val="28"/>
          <w:lang w:eastAsia="zh-CN"/>
        </w:rPr>
        <w:t>я в тысячах квадратных метров.</w:t>
      </w:r>
    </w:p>
    <w:p w:rsidR="00C72971" w:rsidRDefault="00997827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Источником данных является отчётность </w:t>
      </w:r>
      <w:r>
        <w:rPr>
          <w:rFonts w:ascii="Times New Roman" w:hAnsi="Times New Roman"/>
          <w:color w:val="auto"/>
          <w:sz w:val="28"/>
          <w:szCs w:val="28"/>
        </w:rPr>
        <w:t>муниципального бюджетного учреждения Анжеро- Судженского городского округа «Управление капитального строительства»</w:t>
      </w:r>
      <w:r>
        <w:rPr>
          <w:rFonts w:ascii="Times New Roman" w:hAnsi="Times New Roman"/>
          <w:sz w:val="28"/>
          <w:szCs w:val="28"/>
        </w:rPr>
        <w:t>.</w:t>
      </w:r>
    </w:p>
    <w:p w:rsidR="00C72971" w:rsidRDefault="00C7297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72971" w:rsidRDefault="00997827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>
        <w:rPr>
          <w:rFonts w:ascii="Times New Roman" w:hAnsi="Times New Roman"/>
          <w:i/>
          <w:iCs/>
          <w:sz w:val="28"/>
          <w:szCs w:val="28"/>
        </w:rPr>
        <w:t>Общая площадь введённых м 2 жилых помещений, приходящаяся в средн</w:t>
      </w:r>
      <w:r>
        <w:rPr>
          <w:rFonts w:ascii="Times New Roman" w:hAnsi="Times New Roman"/>
          <w:i/>
          <w:iCs/>
          <w:sz w:val="28"/>
          <w:szCs w:val="28"/>
        </w:rPr>
        <w:t>ем на одного жителя.</w:t>
      </w:r>
    </w:p>
    <w:p w:rsidR="00C72971" w:rsidRDefault="00997827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Определяется в квадратных метрах на человека и рассчитывается: общая площадь введённых квадратных метров  за отчётный период/общая численность всех жителей Анжеро- Судженского городского округа.</w:t>
      </w:r>
    </w:p>
    <w:p w:rsidR="00C72971" w:rsidRDefault="00997827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Источником данных является отчётность </w:t>
      </w:r>
      <w:r>
        <w:rPr>
          <w:rFonts w:ascii="Times New Roman" w:hAnsi="Times New Roman"/>
          <w:color w:val="auto"/>
          <w:sz w:val="28"/>
          <w:szCs w:val="28"/>
        </w:rPr>
        <w:t>му</w:t>
      </w:r>
      <w:r>
        <w:rPr>
          <w:rFonts w:ascii="Times New Roman" w:hAnsi="Times New Roman"/>
          <w:color w:val="auto"/>
          <w:sz w:val="28"/>
          <w:szCs w:val="28"/>
        </w:rPr>
        <w:t>ниципального бюджетного учреждения Анжеро- Судженского городского округа «Управление капитального строительства»</w:t>
      </w:r>
      <w:r>
        <w:rPr>
          <w:rFonts w:ascii="Times New Roman" w:hAnsi="Times New Roman"/>
          <w:sz w:val="28"/>
          <w:szCs w:val="28"/>
        </w:rPr>
        <w:t>.</w:t>
      </w:r>
    </w:p>
    <w:p w:rsidR="00C72971" w:rsidRDefault="00C72971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</w:rPr>
      </w:pPr>
    </w:p>
    <w:p w:rsidR="00C72971" w:rsidRDefault="00997827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5.3. </w:t>
      </w:r>
      <w:r>
        <w:rPr>
          <w:rFonts w:ascii="Times New Roman" w:hAnsi="Times New Roman"/>
          <w:i/>
          <w:iCs/>
          <w:color w:val="auto"/>
          <w:sz w:val="24"/>
          <w:szCs w:val="24"/>
          <w:u w:val="single"/>
        </w:rPr>
        <w:t>Количество проектных работ.</w:t>
      </w:r>
    </w:p>
    <w:p w:rsidR="00C72971" w:rsidRDefault="00997827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При расчёте показателя учитывается общее </w:t>
      </w:r>
      <w:r>
        <w:rPr>
          <w:rFonts w:ascii="Times New Roman" w:hAnsi="Times New Roman"/>
          <w:color w:val="auto"/>
          <w:sz w:val="28"/>
          <w:szCs w:val="28"/>
        </w:rPr>
        <w:t xml:space="preserve">количество заключённых контрактов на проектные работы по объектам, </w:t>
      </w:r>
      <w:r>
        <w:rPr>
          <w:rFonts w:ascii="Times New Roman" w:hAnsi="Times New Roman"/>
          <w:color w:val="auto"/>
          <w:sz w:val="28"/>
          <w:szCs w:val="28"/>
        </w:rPr>
        <w:t>расположенным</w:t>
      </w:r>
      <w:r>
        <w:rPr>
          <w:rFonts w:ascii="Times New Roman" w:hAnsi="Times New Roman"/>
          <w:sz w:val="28"/>
          <w:szCs w:val="28"/>
          <w:lang w:eastAsia="zh-CN"/>
        </w:rPr>
        <w:t xml:space="preserve"> на территории Анжеро- Судженского городского округа в отчётном периоде. В течении одного финансового года показатель рассчитывается нарастающим итогом.</w:t>
      </w:r>
    </w:p>
    <w:p w:rsidR="00C72971" w:rsidRDefault="00997827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Определяется в единицах.</w:t>
      </w:r>
    </w:p>
    <w:p w:rsidR="00C72971" w:rsidRDefault="00997827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Источником данных является отчётность </w:t>
      </w:r>
      <w:r>
        <w:rPr>
          <w:rFonts w:ascii="Times New Roman" w:hAnsi="Times New Roman"/>
          <w:color w:val="auto"/>
          <w:sz w:val="28"/>
          <w:szCs w:val="28"/>
        </w:rPr>
        <w:t>муниципального бюджетного у</w:t>
      </w:r>
      <w:r>
        <w:rPr>
          <w:rFonts w:ascii="Times New Roman" w:hAnsi="Times New Roman"/>
          <w:color w:val="auto"/>
          <w:sz w:val="28"/>
          <w:szCs w:val="28"/>
        </w:rPr>
        <w:t>чреждения Анжеро- Судженского городского округа «Управление капитального строительства»</w:t>
      </w:r>
      <w:r>
        <w:rPr>
          <w:rFonts w:ascii="Times New Roman" w:hAnsi="Times New Roman"/>
          <w:sz w:val="28"/>
          <w:szCs w:val="28"/>
        </w:rPr>
        <w:t>.</w:t>
      </w:r>
    </w:p>
    <w:p w:rsidR="00C72971" w:rsidRDefault="00C7297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72971" w:rsidRDefault="00997827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auto"/>
          <w:sz w:val="28"/>
          <w:szCs w:val="28"/>
        </w:rPr>
        <w:t>Доля освоенного финансирования по обеспечению деятельности строительного контроля в сфере проектирования, строительства, реконструкции</w:t>
      </w:r>
      <w:r>
        <w:rPr>
          <w:rFonts w:ascii="Times New Roman" w:hAnsi="Times New Roman"/>
          <w:i/>
          <w:iCs/>
          <w:color w:val="auto"/>
          <w:sz w:val="28"/>
          <w:szCs w:val="28"/>
          <w:u w:val="single"/>
        </w:rPr>
        <w:t>.</w:t>
      </w:r>
    </w:p>
    <w:p w:rsidR="00C72971" w:rsidRDefault="00997827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Определяется в процентах </w:t>
      </w:r>
      <w:r>
        <w:rPr>
          <w:rFonts w:ascii="Times New Roman" w:hAnsi="Times New Roman"/>
          <w:sz w:val="28"/>
          <w:szCs w:val="28"/>
          <w:lang w:eastAsia="zh-CN"/>
        </w:rPr>
        <w:t>и рассчитывается: кассовые расходы/ финансирование х 100.</w:t>
      </w:r>
    </w:p>
    <w:p w:rsidR="00C72971" w:rsidRDefault="00997827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Определяется в процентах.</w:t>
      </w:r>
    </w:p>
    <w:p w:rsidR="00C72971" w:rsidRDefault="00997827">
      <w:pPr>
        <w:pStyle w:val="af1"/>
        <w:tabs>
          <w:tab w:val="left" w:pos="426"/>
          <w:tab w:val="left" w:pos="709"/>
          <w:tab w:val="left" w:pos="851"/>
          <w:tab w:val="left" w:pos="1276"/>
        </w:tabs>
        <w:ind w:firstLine="73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Источником данных является отчётность </w:t>
      </w:r>
      <w:r>
        <w:rPr>
          <w:rFonts w:ascii="Times New Roman" w:hAnsi="Times New Roman"/>
          <w:sz w:val="28"/>
          <w:szCs w:val="28"/>
        </w:rPr>
        <w:t>управления жилищно-коммунального хозяйства администрации Анжеро- Судженского городского округа</w:t>
      </w:r>
      <w:r>
        <w:rPr>
          <w:rFonts w:ascii="Times New Roman" w:hAnsi="Times New Roman"/>
          <w:sz w:val="28"/>
          <w:szCs w:val="28"/>
          <w:lang w:eastAsia="zh-CN"/>
        </w:rPr>
        <w:t xml:space="preserve"> за отчётный период.</w:t>
      </w:r>
    </w:p>
    <w:p w:rsidR="00C72971" w:rsidRDefault="00C7297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sectPr w:rsidR="00C72971">
      <w:headerReference w:type="default" r:id="rId76"/>
      <w:footerReference w:type="default" r:id="rId77"/>
      <w:headerReference w:type="first" r:id="rId78"/>
      <w:footerReference w:type="first" r:id="rId79"/>
      <w:pgSz w:w="11906" w:h="16838"/>
      <w:pgMar w:top="454" w:right="850" w:bottom="1134" w:left="170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827" w:rsidRDefault="00997827">
      <w:r>
        <w:separator/>
      </w:r>
    </w:p>
  </w:endnote>
  <w:endnote w:type="continuationSeparator" w:id="0">
    <w:p w:rsidR="00997827" w:rsidRDefault="0099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sic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1" w:rsidRDefault="00997827">
    <w:pPr>
      <w:pStyle w:val="aa"/>
      <w:rPr>
        <w:i/>
        <w:sz w:val="16"/>
        <w:szCs w:val="16"/>
      </w:rPr>
    </w:pPr>
    <w:r>
      <w:rPr>
        <w:i/>
        <w:sz w:val="16"/>
        <w:szCs w:val="16"/>
      </w:rP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1" w:rsidRDefault="00C72971"/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1" w:rsidRDefault="00C72971"/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1" w:rsidRDefault="00C72971"/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1" w:rsidRDefault="00C72971"/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1" w:rsidRDefault="00C72971"/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1" w:rsidRDefault="00C72971"/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1" w:rsidRDefault="00C72971"/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1" w:rsidRDefault="00C72971"/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1" w:rsidRDefault="00C72971"/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1" w:rsidRDefault="00C7297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1" w:rsidRDefault="00997827">
    <w:pPr>
      <w:pStyle w:val="aa"/>
      <w:rPr>
        <w:i/>
        <w:sz w:val="16"/>
        <w:szCs w:val="16"/>
      </w:rPr>
    </w:pPr>
    <w:r>
      <w:rPr>
        <w:i/>
        <w:sz w:val="16"/>
        <w:szCs w:val="16"/>
      </w:rPr>
      <w:t xml:space="preserve"> </w:t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1" w:rsidRDefault="00C72971"/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1" w:rsidRDefault="00C72971"/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1" w:rsidRDefault="00C72971">
    <w:pPr>
      <w:pStyle w:val="aa"/>
    </w:pPr>
  </w:p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1" w:rsidRDefault="00C72971"/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1" w:rsidRDefault="00C7297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1" w:rsidRDefault="00997827">
    <w:pPr>
      <w:pStyle w:val="aa"/>
      <w:rPr>
        <w:i/>
        <w:sz w:val="16"/>
        <w:szCs w:val="16"/>
      </w:rPr>
    </w:pPr>
    <w:r>
      <w:rPr>
        <w:i/>
        <w:sz w:val="16"/>
        <w:szCs w:val="16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1" w:rsidRDefault="00C72971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1" w:rsidRDefault="00C72971">
    <w:pPr>
      <w:pStyle w:val="aa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1" w:rsidRDefault="00C72971"/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1" w:rsidRDefault="00C72971"/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1" w:rsidRDefault="00C72971"/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1" w:rsidRDefault="00C7297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827" w:rsidRDefault="00997827">
      <w:r>
        <w:separator/>
      </w:r>
    </w:p>
  </w:footnote>
  <w:footnote w:type="continuationSeparator" w:id="0">
    <w:p w:rsidR="00997827" w:rsidRDefault="00997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1" w:rsidRDefault="00997827">
    <w:pPr>
      <w:pStyle w:val="a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A3136B">
      <w:rPr>
        <w:noProof/>
        <w:sz w:val="28"/>
        <w:szCs w:val="28"/>
      </w:rPr>
      <w:t>5</w:t>
    </w:r>
    <w:r>
      <w:rPr>
        <w:sz w:val="28"/>
        <w:szCs w:val="28"/>
      </w:rPr>
      <w:fldChar w:fldCharType="end"/>
    </w:r>
  </w:p>
  <w:p w:rsidR="00C72971" w:rsidRDefault="00C72971">
    <w:pPr>
      <w:pStyle w:val="a9"/>
      <w:jc w:val="center"/>
      <w:rPr>
        <w:sz w:val="28"/>
        <w:szCs w:val="28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1" w:rsidRDefault="00997827">
    <w:pPr>
      <w:pStyle w:val="a9"/>
      <w:tabs>
        <w:tab w:val="clear" w:pos="4677"/>
        <w:tab w:val="clear" w:pos="9355"/>
        <w:tab w:val="center" w:pos="7143"/>
      </w:tabs>
    </w:pPr>
    <w:r>
      <w:tab/>
      <w:t xml:space="preserve"> </w:t>
    </w:r>
    <w:r>
      <w:fldChar w:fldCharType="begin"/>
    </w:r>
    <w:r>
      <w:instrText xml:space="preserve"> PAGE \* Arabic </w:instrText>
    </w:r>
    <w:r>
      <w:fldChar w:fldCharType="separate"/>
    </w:r>
    <w:r w:rsidR="00A3136B">
      <w:rPr>
        <w:noProof/>
      </w:rPr>
      <w:t>33</w:t>
    </w:r>
    <w:r>
      <w:fldChar w:fldCharType="end"/>
    </w:r>
  </w:p>
  <w:p w:rsidR="00C72971" w:rsidRDefault="00C72971">
    <w:pPr>
      <w:pStyle w:val="a9"/>
      <w:tabs>
        <w:tab w:val="clear" w:pos="4677"/>
        <w:tab w:val="clear" w:pos="9355"/>
        <w:tab w:val="center" w:pos="7143"/>
      </w:tabs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1" w:rsidRDefault="00997827">
    <w:pPr>
      <w:pStyle w:val="a9"/>
      <w:tabs>
        <w:tab w:val="clear" w:pos="4677"/>
        <w:tab w:val="clear" w:pos="9355"/>
        <w:tab w:val="center" w:pos="7143"/>
      </w:tabs>
    </w:pPr>
    <w:r>
      <w:tab/>
    </w:r>
    <w:r>
      <w:t xml:space="preserve"> </w:t>
    </w:r>
    <w:r>
      <w:fldChar w:fldCharType="begin"/>
    </w:r>
    <w:r>
      <w:instrText xml:space="preserve"> PAGE \* Arabic </w:instrText>
    </w:r>
    <w:r>
      <w:fldChar w:fldCharType="separate"/>
    </w:r>
    <w:r w:rsidR="00A3136B">
      <w:rPr>
        <w:noProof/>
      </w:rPr>
      <w:t>29</w:t>
    </w:r>
    <w:r>
      <w:fldChar w:fldCharType="end"/>
    </w:r>
  </w:p>
  <w:p w:rsidR="00C72971" w:rsidRDefault="00C72971">
    <w:pPr>
      <w:pStyle w:val="a9"/>
      <w:tabs>
        <w:tab w:val="clear" w:pos="4677"/>
        <w:tab w:val="clear" w:pos="9355"/>
        <w:tab w:val="center" w:pos="7143"/>
      </w:tabs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1" w:rsidRDefault="00997827">
    <w:pPr>
      <w:pStyle w:val="a9"/>
      <w:tabs>
        <w:tab w:val="clear" w:pos="9355"/>
      </w:tabs>
    </w:pPr>
    <w:r>
      <w:tab/>
    </w:r>
    <w:r>
      <w:fldChar w:fldCharType="begin"/>
    </w:r>
    <w:r>
      <w:instrText xml:space="preserve"> PAGE \* Arabic </w:instrText>
    </w:r>
    <w:r>
      <w:fldChar w:fldCharType="separate"/>
    </w:r>
    <w:r w:rsidR="00A3136B">
      <w:rPr>
        <w:noProof/>
      </w:rPr>
      <w:t>35</w:t>
    </w:r>
    <w:r>
      <w:fldChar w:fldCharType="end"/>
    </w:r>
  </w:p>
  <w:p w:rsidR="00C72971" w:rsidRDefault="00C72971">
    <w:pPr>
      <w:pStyle w:val="a9"/>
      <w:tabs>
        <w:tab w:val="clear" w:pos="9355"/>
      </w:tabs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1" w:rsidRDefault="00997827">
    <w:pPr>
      <w:pStyle w:val="a9"/>
      <w:tabs>
        <w:tab w:val="clear" w:pos="9355"/>
      </w:tabs>
    </w:pPr>
    <w:r>
      <w:tab/>
      <w:t xml:space="preserve"> </w:t>
    </w:r>
    <w:r>
      <w:fldChar w:fldCharType="begin"/>
    </w:r>
    <w:r>
      <w:instrText xml:space="preserve"> PAGE \* Arabic </w:instrText>
    </w:r>
    <w:r>
      <w:fldChar w:fldCharType="separate"/>
    </w:r>
    <w:r w:rsidR="00A3136B">
      <w:rPr>
        <w:noProof/>
      </w:rPr>
      <w:t>34</w:t>
    </w:r>
    <w:r>
      <w:fldChar w:fldCharType="end"/>
    </w:r>
  </w:p>
  <w:p w:rsidR="00C72971" w:rsidRDefault="00C72971">
    <w:pPr>
      <w:pStyle w:val="a9"/>
      <w:tabs>
        <w:tab w:val="clear" w:pos="9355"/>
      </w:tabs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1" w:rsidRDefault="00997827">
    <w:pPr>
      <w:pStyle w:val="a9"/>
      <w:tabs>
        <w:tab w:val="clear" w:pos="4677"/>
        <w:tab w:val="clear" w:pos="9355"/>
        <w:tab w:val="center" w:pos="7285"/>
      </w:tabs>
    </w:pPr>
    <w:r>
      <w:tab/>
      <w:t xml:space="preserve"> </w:t>
    </w:r>
    <w:r>
      <w:fldChar w:fldCharType="begin"/>
    </w:r>
    <w:r>
      <w:instrText xml:space="preserve"> PAGE \* Arabic </w:instrText>
    </w:r>
    <w:r>
      <w:fldChar w:fldCharType="separate"/>
    </w:r>
    <w:r w:rsidR="00A3136B">
      <w:rPr>
        <w:noProof/>
      </w:rPr>
      <w:t>38</w:t>
    </w:r>
    <w:r>
      <w:fldChar w:fldCharType="end"/>
    </w:r>
  </w:p>
  <w:p w:rsidR="00C72971" w:rsidRDefault="00C72971">
    <w:pPr>
      <w:pStyle w:val="a9"/>
      <w:tabs>
        <w:tab w:val="clear" w:pos="4677"/>
        <w:tab w:val="clear" w:pos="9355"/>
        <w:tab w:val="center" w:pos="7285"/>
      </w:tabs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1" w:rsidRDefault="00997827">
    <w:pPr>
      <w:pStyle w:val="a9"/>
      <w:tabs>
        <w:tab w:val="clear" w:pos="4677"/>
        <w:tab w:val="clear" w:pos="9355"/>
      </w:tabs>
      <w:jc w:val="center"/>
    </w:pPr>
    <w:r>
      <w:fldChar w:fldCharType="begin"/>
    </w:r>
    <w:r>
      <w:instrText xml:space="preserve"> PAGE \* Arabic </w:instrText>
    </w:r>
    <w:r>
      <w:fldChar w:fldCharType="separate"/>
    </w:r>
    <w:r w:rsidR="00A3136B">
      <w:rPr>
        <w:noProof/>
      </w:rPr>
      <w:t>41</w:t>
    </w:r>
    <w:r>
      <w:fldChar w:fldCharType="end"/>
    </w:r>
  </w:p>
  <w:p w:rsidR="00C72971" w:rsidRDefault="00C72971">
    <w:pPr>
      <w:pStyle w:val="a9"/>
      <w:tabs>
        <w:tab w:val="clear" w:pos="4677"/>
        <w:tab w:val="clear" w:pos="9355"/>
      </w:tabs>
      <w:jc w:val="center"/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1" w:rsidRDefault="00997827">
    <w:pPr>
      <w:pStyle w:val="a9"/>
      <w:tabs>
        <w:tab w:val="clear" w:pos="4677"/>
        <w:tab w:val="clear" w:pos="9355"/>
      </w:tabs>
      <w:jc w:val="center"/>
    </w:pPr>
    <w:r>
      <w:fldChar w:fldCharType="begin"/>
    </w:r>
    <w:r>
      <w:instrText xml:space="preserve"> PAGE \* Arabic </w:instrText>
    </w:r>
    <w:r>
      <w:fldChar w:fldCharType="separate"/>
    </w:r>
    <w:r w:rsidR="00A3136B">
      <w:rPr>
        <w:noProof/>
      </w:rPr>
      <w:t>39</w:t>
    </w:r>
    <w:r>
      <w:fldChar w:fldCharType="end"/>
    </w:r>
  </w:p>
  <w:p w:rsidR="00C72971" w:rsidRDefault="00C72971">
    <w:pPr>
      <w:pStyle w:val="a9"/>
      <w:tabs>
        <w:tab w:val="clear" w:pos="4677"/>
        <w:tab w:val="clear" w:pos="9355"/>
      </w:tabs>
      <w:jc w:val="center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1" w:rsidRDefault="00997827">
    <w:pPr>
      <w:pStyle w:val="a9"/>
      <w:tabs>
        <w:tab w:val="clear" w:pos="4677"/>
        <w:tab w:val="clear" w:pos="9355"/>
      </w:tabs>
      <w:jc w:val="center"/>
    </w:pPr>
    <w:r>
      <w:t xml:space="preserve"> </w:t>
    </w:r>
    <w:r>
      <w:fldChar w:fldCharType="begin"/>
    </w:r>
    <w:r>
      <w:instrText xml:space="preserve"> PAGE \* Arabic </w:instrText>
    </w:r>
    <w:r>
      <w:fldChar w:fldCharType="separate"/>
    </w:r>
    <w:r w:rsidR="00A3136B">
      <w:rPr>
        <w:noProof/>
      </w:rPr>
      <w:t>50</w:t>
    </w:r>
    <w:r>
      <w:fldChar w:fldCharType="end"/>
    </w:r>
  </w:p>
  <w:p w:rsidR="00C72971" w:rsidRDefault="00C72971">
    <w:pPr>
      <w:pStyle w:val="a9"/>
      <w:tabs>
        <w:tab w:val="clear" w:pos="4677"/>
        <w:tab w:val="clear" w:pos="9355"/>
      </w:tabs>
      <w:jc w:val="center"/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1" w:rsidRDefault="00997827">
    <w:pPr>
      <w:pStyle w:val="a9"/>
      <w:tabs>
        <w:tab w:val="clear" w:pos="4677"/>
        <w:tab w:val="clear" w:pos="9355"/>
        <w:tab w:val="center" w:pos="7143"/>
      </w:tabs>
    </w:pPr>
    <w:r>
      <w:tab/>
      <w:t xml:space="preserve"> </w:t>
    </w:r>
    <w:r>
      <w:fldChar w:fldCharType="begin"/>
    </w:r>
    <w:r>
      <w:instrText xml:space="preserve"> PAGE \* Arabic </w:instrText>
    </w:r>
    <w:r>
      <w:fldChar w:fldCharType="separate"/>
    </w:r>
    <w:r w:rsidR="00A3136B">
      <w:rPr>
        <w:noProof/>
      </w:rPr>
      <w:t>42</w:t>
    </w:r>
    <w:r>
      <w:fldChar w:fldCharType="end"/>
    </w:r>
  </w:p>
  <w:p w:rsidR="00C72971" w:rsidRDefault="00C72971">
    <w:pPr>
      <w:pStyle w:val="a9"/>
      <w:tabs>
        <w:tab w:val="clear" w:pos="4677"/>
        <w:tab w:val="clear" w:pos="9355"/>
        <w:tab w:val="center" w:pos="7143"/>
      </w:tabs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1" w:rsidRDefault="00997827">
    <w:pPr>
      <w:tabs>
        <w:tab w:val="center" w:pos="4677"/>
      </w:tabs>
    </w:pPr>
    <w:r>
      <w:tab/>
      <w:t xml:space="preserve">Страница </w:t>
    </w:r>
    <w:r>
      <w:fldChar w:fldCharType="begin"/>
    </w:r>
    <w:r>
      <w:instrText xml:space="preserve"> PAGE \* Arabic </w:instrText>
    </w:r>
    <w:r>
      <w:fldChar w:fldCharType="separate"/>
    </w:r>
    <w:r w:rsidR="00A3136B">
      <w:rPr>
        <w:noProof/>
      </w:rPr>
      <w:t>52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1" w:rsidRDefault="00997827">
    <w:pPr>
      <w:pStyle w:val="a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A3136B">
      <w:rPr>
        <w:noProof/>
        <w:sz w:val="28"/>
        <w:szCs w:val="28"/>
      </w:rPr>
      <w:t>13</w:t>
    </w:r>
    <w:r>
      <w:rPr>
        <w:sz w:val="28"/>
        <w:szCs w:val="28"/>
      </w:rPr>
      <w:fldChar w:fldCharType="end"/>
    </w:r>
  </w:p>
  <w:p w:rsidR="00C72971" w:rsidRDefault="00C72971">
    <w:pPr>
      <w:pStyle w:val="a9"/>
      <w:jc w:val="center"/>
      <w:rPr>
        <w:sz w:val="28"/>
        <w:szCs w:val="28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1" w:rsidRDefault="00997827">
    <w:pPr>
      <w:pStyle w:val="a9"/>
      <w:tabs>
        <w:tab w:val="clear" w:pos="9355"/>
      </w:tabs>
    </w:pPr>
    <w:r>
      <w:tab/>
    </w:r>
    <w:r>
      <w:fldChar w:fldCharType="begin"/>
    </w:r>
    <w:r>
      <w:instrText xml:space="preserve"> PAGE \* Arabic </w:instrText>
    </w:r>
    <w:r>
      <w:fldChar w:fldCharType="separate"/>
    </w:r>
    <w:r w:rsidR="00A3136B">
      <w:rPr>
        <w:noProof/>
      </w:rPr>
      <w:t>51</w:t>
    </w:r>
    <w:r>
      <w:fldChar w:fldCharType="end"/>
    </w:r>
  </w:p>
  <w:p w:rsidR="00C72971" w:rsidRDefault="00C72971">
    <w:pPr>
      <w:pStyle w:val="a9"/>
      <w:tabs>
        <w:tab w:val="clear" w:pos="9355"/>
      </w:tabs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1" w:rsidRDefault="00997827">
    <w:pPr>
      <w:tabs>
        <w:tab w:val="center" w:pos="4677"/>
      </w:tabs>
    </w:pPr>
    <w:r>
      <w:tab/>
      <w:t xml:space="preserve">Страница </w:t>
    </w:r>
    <w:r>
      <w:fldChar w:fldCharType="begin"/>
    </w:r>
    <w:r>
      <w:instrText xml:space="preserve"> PAGE \* Arabic </w:instrText>
    </w:r>
    <w:r>
      <w:fldChar w:fldCharType="separate"/>
    </w:r>
    <w:r>
      <w:t>44</w:t>
    </w:r>
    <w:r>
      <w:fldChar w:fldCharType="end"/>
    </w: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1" w:rsidRDefault="00997827">
    <w:pPr>
      <w:pStyle w:val="a9"/>
      <w:tabs>
        <w:tab w:val="clear" w:pos="9355"/>
      </w:tabs>
      <w:jc w:val="center"/>
    </w:pPr>
    <w:r>
      <w:t xml:space="preserve"> </w:t>
    </w:r>
    <w:r>
      <w:fldChar w:fldCharType="begin"/>
    </w:r>
    <w:r>
      <w:instrText xml:space="preserve"> PAGE \* Arabic </w:instrText>
    </w:r>
    <w:r>
      <w:fldChar w:fldCharType="separate"/>
    </w:r>
    <w:r w:rsidR="00A3136B">
      <w:rPr>
        <w:noProof/>
      </w:rPr>
      <w:t>53</w:t>
    </w:r>
    <w:r>
      <w:fldChar w:fldCharType="end"/>
    </w:r>
  </w:p>
  <w:p w:rsidR="00C72971" w:rsidRDefault="00C72971">
    <w:pPr>
      <w:pStyle w:val="a9"/>
      <w:tabs>
        <w:tab w:val="clear" w:pos="9355"/>
      </w:tabs>
      <w:jc w:val="center"/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1" w:rsidRDefault="00997827">
    <w:pPr>
      <w:pStyle w:val="a9"/>
      <w:tabs>
        <w:tab w:val="clear" w:pos="4677"/>
        <w:tab w:val="clear" w:pos="9355"/>
        <w:tab w:val="center" w:pos="7143"/>
      </w:tabs>
    </w:pPr>
    <w:r>
      <w:tab/>
      <w:t xml:space="preserve"> </w:t>
    </w:r>
    <w:r>
      <w:fldChar w:fldCharType="begin"/>
    </w:r>
    <w:r>
      <w:instrText xml:space="preserve"> PAGE \* Arabic </w:instrText>
    </w:r>
    <w:r>
      <w:fldChar w:fldCharType="separate"/>
    </w:r>
    <w:r w:rsidR="00A3136B">
      <w:rPr>
        <w:noProof/>
      </w:rPr>
      <w:t>56</w:t>
    </w:r>
    <w:r>
      <w:fldChar w:fldCharType="end"/>
    </w:r>
  </w:p>
  <w:p w:rsidR="00C72971" w:rsidRDefault="00C72971">
    <w:pPr>
      <w:pStyle w:val="a9"/>
      <w:tabs>
        <w:tab w:val="clear" w:pos="4677"/>
        <w:tab w:val="clear" w:pos="9355"/>
        <w:tab w:val="center" w:pos="7143"/>
      </w:tabs>
    </w:pP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1" w:rsidRDefault="00997827">
    <w:pPr>
      <w:pStyle w:val="a9"/>
      <w:tabs>
        <w:tab w:val="clear" w:pos="4677"/>
        <w:tab w:val="clear" w:pos="9355"/>
        <w:tab w:val="center" w:pos="7143"/>
      </w:tabs>
      <w:jc w:val="center"/>
    </w:pPr>
    <w:r>
      <w:t xml:space="preserve"> </w:t>
    </w:r>
    <w:r>
      <w:fldChar w:fldCharType="begin"/>
    </w:r>
    <w:r>
      <w:instrText xml:space="preserve"> PAGE \* Arabic </w:instrText>
    </w:r>
    <w:r>
      <w:fldChar w:fldCharType="separate"/>
    </w:r>
    <w:r w:rsidR="00A3136B">
      <w:rPr>
        <w:noProof/>
      </w:rPr>
      <w:t>54</w:t>
    </w:r>
    <w:r>
      <w:fldChar w:fldCharType="end"/>
    </w:r>
  </w:p>
  <w:p w:rsidR="00C72971" w:rsidRDefault="00C72971">
    <w:pPr>
      <w:pStyle w:val="a9"/>
      <w:tabs>
        <w:tab w:val="clear" w:pos="4677"/>
        <w:tab w:val="clear" w:pos="9355"/>
        <w:tab w:val="center" w:pos="7143"/>
      </w:tabs>
      <w:jc w:val="center"/>
    </w:pPr>
  </w:p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1" w:rsidRDefault="00997827">
    <w:pPr>
      <w:pStyle w:val="a9"/>
      <w:tabs>
        <w:tab w:val="clear" w:pos="9355"/>
      </w:tabs>
    </w:pPr>
    <w:r>
      <w:tab/>
      <w:t xml:space="preserve"> </w:t>
    </w:r>
    <w:r>
      <w:fldChar w:fldCharType="begin"/>
    </w:r>
    <w:r>
      <w:instrText xml:space="preserve"> PAGE \* Arabic </w:instrText>
    </w:r>
    <w:r>
      <w:fldChar w:fldCharType="separate"/>
    </w:r>
    <w:r>
      <w:t>55</w:t>
    </w:r>
    <w:r>
      <w:fldChar w:fldCharType="end"/>
    </w:r>
  </w:p>
  <w:p w:rsidR="00C72971" w:rsidRDefault="00C72971">
    <w:pPr>
      <w:pStyle w:val="a9"/>
      <w:tabs>
        <w:tab w:val="clear" w:pos="9355"/>
      </w:tabs>
    </w:pP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1" w:rsidRDefault="00997827">
    <w:pPr>
      <w:pStyle w:val="a9"/>
      <w:tabs>
        <w:tab w:val="clear" w:pos="9355"/>
      </w:tabs>
    </w:pPr>
    <w:r>
      <w:tab/>
      <w:t xml:space="preserve"> </w:t>
    </w:r>
    <w:r>
      <w:fldChar w:fldCharType="begin"/>
    </w:r>
    <w:r>
      <w:instrText xml:space="preserve"> PAGE \* Arabic </w:instrText>
    </w:r>
    <w:r>
      <w:fldChar w:fldCharType="separate"/>
    </w:r>
    <w:r>
      <w:t>51</w:t>
    </w:r>
    <w:r>
      <w:fldChar w:fldCharType="end"/>
    </w:r>
  </w:p>
  <w:p w:rsidR="00C72971" w:rsidRDefault="00C72971">
    <w:pPr>
      <w:pStyle w:val="a9"/>
      <w:tabs>
        <w:tab w:val="clear" w:pos="93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1" w:rsidRDefault="00997827">
    <w:pPr>
      <w:pStyle w:val="a9"/>
      <w:tabs>
        <w:tab w:val="clear" w:pos="9355"/>
      </w:tabs>
    </w:pPr>
    <w:r>
      <w:tab/>
      <w:t xml:space="preserve"> </w:t>
    </w:r>
    <w:r>
      <w:fldChar w:fldCharType="begin"/>
    </w:r>
    <w:r>
      <w:instrText xml:space="preserve"> PAGE \* Arabic </w:instrText>
    </w:r>
    <w:r>
      <w:fldChar w:fldCharType="separate"/>
    </w:r>
    <w:r w:rsidR="00A3136B">
      <w:rPr>
        <w:noProof/>
      </w:rPr>
      <w:t>6</w:t>
    </w:r>
    <w:r>
      <w:fldChar w:fldCharType="end"/>
    </w:r>
  </w:p>
  <w:p w:rsidR="00C72971" w:rsidRDefault="00C72971">
    <w:pPr>
      <w:pStyle w:val="a9"/>
      <w:tabs>
        <w:tab w:val="clear" w:pos="9355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1" w:rsidRDefault="00997827">
    <w:pPr>
      <w:pStyle w:val="a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A3136B">
      <w:rPr>
        <w:noProof/>
        <w:sz w:val="28"/>
        <w:szCs w:val="28"/>
      </w:rPr>
      <w:t>16</w:t>
    </w:r>
    <w:r>
      <w:rPr>
        <w:sz w:val="28"/>
        <w:szCs w:val="28"/>
      </w:rPr>
      <w:fldChar w:fldCharType="end"/>
    </w:r>
  </w:p>
  <w:p w:rsidR="00C72971" w:rsidRDefault="00C72971">
    <w:pPr>
      <w:pStyle w:val="a9"/>
      <w:jc w:val="center"/>
      <w:rPr>
        <w:sz w:val="28"/>
        <w:szCs w:val="2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1" w:rsidRDefault="00997827">
    <w:pPr>
      <w:pStyle w:val="a9"/>
      <w:tabs>
        <w:tab w:val="clear" w:pos="4677"/>
        <w:tab w:val="clear" w:pos="9355"/>
        <w:tab w:val="center" w:pos="7143"/>
      </w:tabs>
      <w:jc w:val="center"/>
    </w:pPr>
    <w:r>
      <w:fldChar w:fldCharType="begin"/>
    </w:r>
    <w:r>
      <w:instrText xml:space="preserve"> PAGE \* Arabic </w:instrText>
    </w:r>
    <w:r>
      <w:fldChar w:fldCharType="separate"/>
    </w:r>
    <w:r w:rsidR="00A3136B">
      <w:rPr>
        <w:noProof/>
      </w:rPr>
      <w:t>14</w:t>
    </w:r>
    <w:r>
      <w:fldChar w:fldCharType="end"/>
    </w:r>
  </w:p>
  <w:p w:rsidR="00C72971" w:rsidRDefault="00C72971">
    <w:pPr>
      <w:pStyle w:val="a9"/>
      <w:tabs>
        <w:tab w:val="clear" w:pos="4677"/>
        <w:tab w:val="clear" w:pos="9355"/>
        <w:tab w:val="center" w:pos="7143"/>
      </w:tabs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1" w:rsidRDefault="00997827">
    <w:pPr>
      <w:pStyle w:val="a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A3136B">
      <w:rPr>
        <w:noProof/>
        <w:sz w:val="28"/>
        <w:szCs w:val="28"/>
      </w:rPr>
      <w:t>19</w:t>
    </w:r>
    <w:r>
      <w:rPr>
        <w:sz w:val="28"/>
        <w:szCs w:val="28"/>
      </w:rPr>
      <w:fldChar w:fldCharType="end"/>
    </w:r>
  </w:p>
  <w:p w:rsidR="00C72971" w:rsidRDefault="00C72971">
    <w:pPr>
      <w:pStyle w:val="a9"/>
      <w:jc w:val="center"/>
      <w:rPr>
        <w:sz w:val="28"/>
        <w:szCs w:val="28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1" w:rsidRDefault="00997827">
    <w:pPr>
      <w:pStyle w:val="a9"/>
      <w:tabs>
        <w:tab w:val="clear" w:pos="4677"/>
        <w:tab w:val="clear" w:pos="9355"/>
        <w:tab w:val="center" w:pos="7285"/>
      </w:tabs>
      <w:jc w:val="center"/>
    </w:pPr>
    <w:r>
      <w:fldChar w:fldCharType="begin"/>
    </w:r>
    <w:r>
      <w:instrText xml:space="preserve"> PAGE \* Arabic </w:instrText>
    </w:r>
    <w:r>
      <w:fldChar w:fldCharType="separate"/>
    </w:r>
    <w:r w:rsidR="00A3136B">
      <w:rPr>
        <w:noProof/>
      </w:rPr>
      <w:t>27</w:t>
    </w:r>
    <w:r>
      <w:fldChar w:fldCharType="end"/>
    </w:r>
  </w:p>
  <w:p w:rsidR="00C72971" w:rsidRDefault="00C72971">
    <w:pPr>
      <w:pStyle w:val="a9"/>
      <w:tabs>
        <w:tab w:val="clear" w:pos="4677"/>
        <w:tab w:val="clear" w:pos="9355"/>
        <w:tab w:val="center" w:pos="7285"/>
      </w:tabs>
      <w:jc w:val="center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1" w:rsidRDefault="00997827">
    <w:pPr>
      <w:tabs>
        <w:tab w:val="center" w:pos="4677"/>
      </w:tabs>
    </w:pPr>
    <w:r>
      <w:tab/>
      <w:t xml:space="preserve">Страница </w:t>
    </w:r>
    <w:r>
      <w:fldChar w:fldCharType="begin"/>
    </w:r>
    <w:r>
      <w:instrText xml:space="preserve"> PAGE \* Arabic </w:instrText>
    </w:r>
    <w:r>
      <w:fldChar w:fldCharType="separate"/>
    </w:r>
    <w:r>
      <w:t>22</w:t>
    </w:r>
    <w: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1" w:rsidRDefault="00997827">
    <w:pPr>
      <w:pStyle w:val="a9"/>
      <w:tabs>
        <w:tab w:val="clear" w:pos="9355"/>
      </w:tabs>
    </w:pPr>
    <w:r>
      <w:tab/>
      <w:t xml:space="preserve"> </w:t>
    </w:r>
    <w:r>
      <w:fldChar w:fldCharType="begin"/>
    </w:r>
    <w:r>
      <w:instrText xml:space="preserve"> PAGE \* Arabic </w:instrText>
    </w:r>
    <w:r>
      <w:fldChar w:fldCharType="separate"/>
    </w:r>
    <w:r w:rsidR="00A3136B">
      <w:rPr>
        <w:noProof/>
      </w:rPr>
      <w:t>28</w:t>
    </w:r>
    <w:r>
      <w:fldChar w:fldCharType="end"/>
    </w:r>
  </w:p>
  <w:p w:rsidR="00C72971" w:rsidRDefault="00C72971">
    <w:pPr>
      <w:pStyle w:val="a9"/>
      <w:tabs>
        <w:tab w:val="clear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B3011"/>
    <w:multiLevelType w:val="hybridMultilevel"/>
    <w:tmpl w:val="78329A34"/>
    <w:name w:val="Нумерованный список 10"/>
    <w:lvl w:ilvl="0" w:tplc="57DACDF8">
      <w:start w:val="1"/>
      <w:numFmt w:val="decimal"/>
      <w:lvlText w:val="%1."/>
      <w:lvlJc w:val="left"/>
      <w:pPr>
        <w:ind w:left="360" w:firstLine="0"/>
      </w:pPr>
    </w:lvl>
    <w:lvl w:ilvl="1" w:tplc="29D4F2D2">
      <w:start w:val="1"/>
      <w:numFmt w:val="lowerLetter"/>
      <w:lvlText w:val="%2."/>
      <w:lvlJc w:val="left"/>
      <w:pPr>
        <w:ind w:left="1080" w:firstLine="0"/>
      </w:pPr>
    </w:lvl>
    <w:lvl w:ilvl="2" w:tplc="23F825C8">
      <w:start w:val="1"/>
      <w:numFmt w:val="lowerRoman"/>
      <w:lvlText w:val="%3."/>
      <w:lvlJc w:val="left"/>
      <w:pPr>
        <w:ind w:left="1980" w:firstLine="0"/>
      </w:pPr>
    </w:lvl>
    <w:lvl w:ilvl="3" w:tplc="EE90D2B0">
      <w:start w:val="1"/>
      <w:numFmt w:val="decimal"/>
      <w:lvlText w:val="%4."/>
      <w:lvlJc w:val="left"/>
      <w:pPr>
        <w:ind w:left="2520" w:firstLine="0"/>
      </w:pPr>
    </w:lvl>
    <w:lvl w:ilvl="4" w:tplc="46440E96">
      <w:start w:val="1"/>
      <w:numFmt w:val="lowerLetter"/>
      <w:lvlText w:val="%5."/>
      <w:lvlJc w:val="left"/>
      <w:pPr>
        <w:ind w:left="3240" w:firstLine="0"/>
      </w:pPr>
    </w:lvl>
    <w:lvl w:ilvl="5" w:tplc="E65E653A">
      <w:start w:val="1"/>
      <w:numFmt w:val="lowerRoman"/>
      <w:lvlText w:val="%6."/>
      <w:lvlJc w:val="left"/>
      <w:pPr>
        <w:ind w:left="4140" w:firstLine="0"/>
      </w:pPr>
    </w:lvl>
    <w:lvl w:ilvl="6" w:tplc="00C61442">
      <w:start w:val="1"/>
      <w:numFmt w:val="decimal"/>
      <w:lvlText w:val="%7."/>
      <w:lvlJc w:val="left"/>
      <w:pPr>
        <w:ind w:left="4680" w:firstLine="0"/>
      </w:pPr>
    </w:lvl>
    <w:lvl w:ilvl="7" w:tplc="682E0FD2">
      <w:start w:val="1"/>
      <w:numFmt w:val="lowerLetter"/>
      <w:lvlText w:val="%8."/>
      <w:lvlJc w:val="left"/>
      <w:pPr>
        <w:ind w:left="5400" w:firstLine="0"/>
      </w:pPr>
    </w:lvl>
    <w:lvl w:ilvl="8" w:tplc="56AC8510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1B2C0FF8"/>
    <w:multiLevelType w:val="hybridMultilevel"/>
    <w:tmpl w:val="89A4D50A"/>
    <w:name w:val="Нумерованный список 1"/>
    <w:lvl w:ilvl="0" w:tplc="7A7A348E">
      <w:start w:val="1"/>
      <w:numFmt w:val="none"/>
      <w:suff w:val="nothing"/>
      <w:lvlText w:val="%1"/>
      <w:lvlJc w:val="left"/>
      <w:pPr>
        <w:ind w:left="0" w:firstLine="0"/>
      </w:pPr>
    </w:lvl>
    <w:lvl w:ilvl="1" w:tplc="847278F8">
      <w:start w:val="1"/>
      <w:numFmt w:val="none"/>
      <w:pStyle w:val="2"/>
      <w:suff w:val="nothing"/>
      <w:lvlText w:val="%2"/>
      <w:lvlJc w:val="left"/>
      <w:pPr>
        <w:ind w:left="0" w:firstLine="0"/>
      </w:pPr>
    </w:lvl>
    <w:lvl w:ilvl="2" w:tplc="44501B68">
      <w:start w:val="1"/>
      <w:numFmt w:val="none"/>
      <w:suff w:val="nothing"/>
      <w:lvlText w:val="%3"/>
      <w:lvlJc w:val="left"/>
      <w:pPr>
        <w:ind w:left="0" w:firstLine="0"/>
      </w:pPr>
    </w:lvl>
    <w:lvl w:ilvl="3" w:tplc="BCA6DEE0">
      <w:start w:val="1"/>
      <w:numFmt w:val="none"/>
      <w:suff w:val="nothing"/>
      <w:lvlText w:val="%4"/>
      <w:lvlJc w:val="left"/>
      <w:pPr>
        <w:ind w:left="0" w:firstLine="0"/>
      </w:pPr>
    </w:lvl>
    <w:lvl w:ilvl="4" w:tplc="C876ED86">
      <w:start w:val="1"/>
      <w:numFmt w:val="none"/>
      <w:suff w:val="nothing"/>
      <w:lvlText w:val="%5"/>
      <w:lvlJc w:val="left"/>
      <w:pPr>
        <w:ind w:left="0" w:firstLine="0"/>
      </w:pPr>
    </w:lvl>
    <w:lvl w:ilvl="5" w:tplc="CD34F9BA">
      <w:start w:val="1"/>
      <w:numFmt w:val="none"/>
      <w:suff w:val="nothing"/>
      <w:lvlText w:val="%6"/>
      <w:lvlJc w:val="left"/>
      <w:pPr>
        <w:ind w:left="0" w:firstLine="0"/>
      </w:pPr>
    </w:lvl>
    <w:lvl w:ilvl="6" w:tplc="138A18C2">
      <w:start w:val="1"/>
      <w:numFmt w:val="none"/>
      <w:suff w:val="nothing"/>
      <w:lvlText w:val="%7"/>
      <w:lvlJc w:val="left"/>
      <w:pPr>
        <w:ind w:left="0" w:firstLine="0"/>
      </w:pPr>
    </w:lvl>
    <w:lvl w:ilvl="7" w:tplc="16401DBA">
      <w:start w:val="1"/>
      <w:numFmt w:val="none"/>
      <w:suff w:val="nothing"/>
      <w:lvlText w:val="%8"/>
      <w:lvlJc w:val="left"/>
      <w:pPr>
        <w:ind w:left="0" w:firstLine="0"/>
      </w:pPr>
    </w:lvl>
    <w:lvl w:ilvl="8" w:tplc="C302D876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2" w15:restartNumberingAfterBreak="0">
    <w:nsid w:val="20257214"/>
    <w:multiLevelType w:val="singleLevel"/>
    <w:tmpl w:val="7D04A8DC"/>
    <w:name w:val="Bullet 5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3" w15:restartNumberingAfterBreak="0">
    <w:nsid w:val="4872040A"/>
    <w:multiLevelType w:val="singleLevel"/>
    <w:tmpl w:val="683AF820"/>
    <w:name w:val="Bullet 6"/>
    <w:lvl w:ilvl="0">
      <w:numFmt w:val="bullet"/>
      <w:lvlText w:val="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4A9A2D6A"/>
    <w:multiLevelType w:val="singleLevel"/>
    <w:tmpl w:val="EE920218"/>
    <w:name w:val="Bullet 7"/>
    <w:lvl w:ilvl="0">
      <w:start w:val="1"/>
      <w:numFmt w:val="ordinal"/>
      <w:lvlText w:val="%1"/>
      <w:lvlJc w:val="left"/>
      <w:pPr>
        <w:ind w:left="0" w:firstLine="0"/>
      </w:pPr>
    </w:lvl>
  </w:abstractNum>
  <w:abstractNum w:abstractNumId="5" w15:restartNumberingAfterBreak="0">
    <w:nsid w:val="4B0952F8"/>
    <w:multiLevelType w:val="hybridMultilevel"/>
    <w:tmpl w:val="7E5E5A2A"/>
    <w:name w:val="Нумерованный список 3"/>
    <w:lvl w:ilvl="0" w:tplc="73027B3E">
      <w:start w:val="1"/>
      <w:numFmt w:val="none"/>
      <w:suff w:val="nothing"/>
      <w:lvlText w:val=""/>
      <w:lvlJc w:val="left"/>
      <w:pPr>
        <w:ind w:left="0" w:firstLine="0"/>
      </w:pPr>
    </w:lvl>
    <w:lvl w:ilvl="1" w:tplc="64BE294C">
      <w:start w:val="1"/>
      <w:numFmt w:val="none"/>
      <w:suff w:val="nothing"/>
      <w:lvlText w:val=""/>
      <w:lvlJc w:val="left"/>
      <w:pPr>
        <w:ind w:left="0" w:firstLine="0"/>
      </w:pPr>
    </w:lvl>
    <w:lvl w:ilvl="2" w:tplc="988E2E00">
      <w:start w:val="1"/>
      <w:numFmt w:val="none"/>
      <w:suff w:val="nothing"/>
      <w:lvlText w:val=""/>
      <w:lvlJc w:val="left"/>
      <w:pPr>
        <w:ind w:left="0" w:firstLine="0"/>
      </w:pPr>
    </w:lvl>
    <w:lvl w:ilvl="3" w:tplc="20F247C0">
      <w:start w:val="1"/>
      <w:numFmt w:val="none"/>
      <w:suff w:val="nothing"/>
      <w:lvlText w:val=""/>
      <w:lvlJc w:val="left"/>
      <w:pPr>
        <w:ind w:left="0" w:firstLine="0"/>
      </w:pPr>
    </w:lvl>
    <w:lvl w:ilvl="4" w:tplc="1972AF64">
      <w:start w:val="1"/>
      <w:numFmt w:val="none"/>
      <w:suff w:val="nothing"/>
      <w:lvlText w:val=""/>
      <w:lvlJc w:val="left"/>
      <w:pPr>
        <w:ind w:left="0" w:firstLine="0"/>
      </w:pPr>
    </w:lvl>
    <w:lvl w:ilvl="5" w:tplc="37D07AA8">
      <w:start w:val="1"/>
      <w:numFmt w:val="none"/>
      <w:suff w:val="nothing"/>
      <w:lvlText w:val=""/>
      <w:lvlJc w:val="left"/>
      <w:pPr>
        <w:ind w:left="0" w:firstLine="0"/>
      </w:pPr>
    </w:lvl>
    <w:lvl w:ilvl="6" w:tplc="163A383A">
      <w:start w:val="1"/>
      <w:numFmt w:val="none"/>
      <w:suff w:val="nothing"/>
      <w:lvlText w:val=""/>
      <w:lvlJc w:val="left"/>
      <w:pPr>
        <w:ind w:left="0" w:firstLine="0"/>
      </w:pPr>
    </w:lvl>
    <w:lvl w:ilvl="7" w:tplc="61AA4F1A">
      <w:start w:val="1"/>
      <w:numFmt w:val="none"/>
      <w:suff w:val="nothing"/>
      <w:lvlText w:val=""/>
      <w:lvlJc w:val="left"/>
      <w:pPr>
        <w:ind w:left="0" w:firstLine="0"/>
      </w:pPr>
    </w:lvl>
    <w:lvl w:ilvl="8" w:tplc="2F18F8D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695B2862"/>
    <w:multiLevelType w:val="hybridMultilevel"/>
    <w:tmpl w:val="FD3CA994"/>
    <w:name w:val="Нумерованный список 2"/>
    <w:lvl w:ilvl="0" w:tplc="1544396E">
      <w:start w:val="1"/>
      <w:numFmt w:val="none"/>
      <w:suff w:val="nothing"/>
      <w:lvlText w:val=""/>
      <w:lvlJc w:val="left"/>
      <w:pPr>
        <w:ind w:left="0" w:firstLine="0"/>
      </w:pPr>
    </w:lvl>
    <w:lvl w:ilvl="1" w:tplc="79588598">
      <w:start w:val="1"/>
      <w:numFmt w:val="none"/>
      <w:suff w:val="nothing"/>
      <w:lvlText w:val=""/>
      <w:lvlJc w:val="left"/>
      <w:pPr>
        <w:ind w:left="0" w:firstLine="0"/>
      </w:pPr>
    </w:lvl>
    <w:lvl w:ilvl="2" w:tplc="8DC67876">
      <w:start w:val="1"/>
      <w:numFmt w:val="none"/>
      <w:suff w:val="nothing"/>
      <w:lvlText w:val=""/>
      <w:lvlJc w:val="left"/>
      <w:pPr>
        <w:ind w:left="0" w:firstLine="0"/>
      </w:pPr>
    </w:lvl>
    <w:lvl w:ilvl="3" w:tplc="B4BE8A6E">
      <w:start w:val="1"/>
      <w:numFmt w:val="none"/>
      <w:suff w:val="nothing"/>
      <w:lvlText w:val=""/>
      <w:lvlJc w:val="left"/>
      <w:pPr>
        <w:ind w:left="0" w:firstLine="0"/>
      </w:pPr>
    </w:lvl>
    <w:lvl w:ilvl="4" w:tplc="FE22EA22">
      <w:start w:val="1"/>
      <w:numFmt w:val="none"/>
      <w:suff w:val="nothing"/>
      <w:lvlText w:val=""/>
      <w:lvlJc w:val="left"/>
      <w:pPr>
        <w:ind w:left="0" w:firstLine="0"/>
      </w:pPr>
    </w:lvl>
    <w:lvl w:ilvl="5" w:tplc="BFBC11A4">
      <w:start w:val="1"/>
      <w:numFmt w:val="none"/>
      <w:suff w:val="nothing"/>
      <w:lvlText w:val=""/>
      <w:lvlJc w:val="left"/>
      <w:pPr>
        <w:ind w:left="0" w:firstLine="0"/>
      </w:pPr>
    </w:lvl>
    <w:lvl w:ilvl="6" w:tplc="35A44102">
      <w:start w:val="1"/>
      <w:numFmt w:val="none"/>
      <w:suff w:val="nothing"/>
      <w:lvlText w:val=""/>
      <w:lvlJc w:val="left"/>
      <w:pPr>
        <w:ind w:left="0" w:firstLine="0"/>
      </w:pPr>
    </w:lvl>
    <w:lvl w:ilvl="7" w:tplc="5704BB18">
      <w:start w:val="1"/>
      <w:numFmt w:val="none"/>
      <w:suff w:val="nothing"/>
      <w:lvlText w:val=""/>
      <w:lvlJc w:val="left"/>
      <w:pPr>
        <w:ind w:left="0" w:firstLine="0"/>
      </w:pPr>
    </w:lvl>
    <w:lvl w:ilvl="8" w:tplc="1D58FCB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77B53088"/>
    <w:multiLevelType w:val="hybridMultilevel"/>
    <w:tmpl w:val="2BCCAB1A"/>
    <w:lvl w:ilvl="0" w:tplc="9A88F72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1B307CA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F176025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0170A18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3B883C7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927C4D4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7C0651C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8928490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7D0EC7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971"/>
    <w:rsid w:val="00997827"/>
    <w:rsid w:val="00A3136B"/>
    <w:rsid w:val="00C7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C06769-DB25-42AE-B5D2-8CF2B07B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1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basedOn w:val="a"/>
    <w:next w:val="a1"/>
    <w:qFormat/>
    <w:pPr>
      <w:jc w:val="center"/>
    </w:pPr>
    <w:rPr>
      <w:b/>
      <w:bCs/>
      <w:color w:val="000000"/>
      <w:szCs w:val="20"/>
    </w:rPr>
  </w:style>
  <w:style w:type="paragraph" w:customStyle="1" w:styleId="10">
    <w:name w:val="Заголовок1"/>
    <w:basedOn w:val="a"/>
    <w:next w:val="a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1">
    <w:name w:val="Body Text"/>
    <w:basedOn w:val="a"/>
    <w:qFormat/>
    <w:pPr>
      <w:jc w:val="both"/>
    </w:pPr>
    <w:rPr>
      <w:sz w:val="28"/>
      <w:szCs w:val="20"/>
    </w:rPr>
  </w:style>
  <w:style w:type="paragraph" w:styleId="a5">
    <w:name w:val="List"/>
    <w:basedOn w:val="a1"/>
    <w:qFormat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Заголовок1"/>
    <w:basedOn w:val="a"/>
    <w:next w:val="a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kern w:val="1"/>
    </w:rPr>
  </w:style>
  <w:style w:type="paragraph" w:customStyle="1" w:styleId="a8">
    <w:name w:val="Колонтитул"/>
    <w:basedOn w:val="a"/>
    <w:qFormat/>
  </w:style>
  <w:style w:type="paragraph" w:styleId="a9">
    <w:name w:val="header"/>
    <w:basedOn w:val="a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paragraph" w:customStyle="1" w:styleId="14">
    <w:name w:val="Основной текст1"/>
    <w:basedOn w:val="a"/>
    <w:qFormat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before="600" w:after="480" w:line="486" w:lineRule="exact"/>
      <w:jc w:val="both"/>
    </w:pPr>
    <w:rPr>
      <w:sz w:val="28"/>
      <w:szCs w:val="28"/>
    </w:rPr>
  </w:style>
  <w:style w:type="paragraph" w:customStyle="1" w:styleId="ConsPlusCell">
    <w:name w:val="ConsPlusCell"/>
    <w:qFormat/>
    <w:rPr>
      <w:rFonts w:ascii="Arial" w:hAnsi="Arial" w:cs="Arial"/>
      <w:kern w:val="1"/>
    </w:rPr>
  </w:style>
  <w:style w:type="paragraph" w:styleId="ab">
    <w:name w:val="Balloon Text"/>
    <w:basedOn w:val="a"/>
    <w:qFormat/>
    <w:rPr>
      <w:rFonts w:ascii="Tahoma" w:hAnsi="Tahoma"/>
      <w:sz w:val="16"/>
      <w:szCs w:val="16"/>
    </w:rPr>
  </w:style>
  <w:style w:type="paragraph" w:styleId="ac">
    <w:name w:val="List Paragraph"/>
    <w:basedOn w:val="a"/>
    <w:qFormat/>
    <w:pPr>
      <w:spacing w:before="280" w:after="280"/>
    </w:pPr>
  </w:style>
  <w:style w:type="paragraph" w:customStyle="1" w:styleId="consplusnormal0">
    <w:name w:val="consplusnormal"/>
    <w:basedOn w:val="a"/>
    <w:qFormat/>
    <w:pPr>
      <w:spacing w:before="280" w:after="280"/>
    </w:pPr>
  </w:style>
  <w:style w:type="paragraph" w:customStyle="1" w:styleId="a00">
    <w:name w:val="a0"/>
    <w:basedOn w:val="a"/>
    <w:qFormat/>
    <w:pPr>
      <w:spacing w:before="280" w:after="280"/>
    </w:pPr>
  </w:style>
  <w:style w:type="paragraph" w:customStyle="1" w:styleId="4">
    <w:name w:val="Знак Знак Знак Знак Знак Знак Знак4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0">
    <w:name w:val="conspluscell"/>
    <w:basedOn w:val="a"/>
    <w:qFormat/>
    <w:pPr>
      <w:spacing w:before="280" w:after="280"/>
    </w:pPr>
  </w:style>
  <w:style w:type="paragraph" w:styleId="ad">
    <w:name w:val="Plain Text"/>
    <w:basedOn w:val="a"/>
    <w:qFormat/>
    <w:pPr>
      <w:spacing w:before="280" w:after="280"/>
    </w:pPr>
  </w:style>
  <w:style w:type="paragraph" w:styleId="ae">
    <w:name w:val="Normal (Web)"/>
    <w:basedOn w:val="a"/>
    <w:qFormat/>
    <w:pPr>
      <w:spacing w:before="280" w:after="280"/>
    </w:pPr>
  </w:style>
  <w:style w:type="paragraph" w:customStyle="1" w:styleId="15">
    <w:name w:val="Текст примечания1"/>
    <w:basedOn w:val="a"/>
    <w:qFormat/>
    <w:rPr>
      <w:sz w:val="20"/>
      <w:szCs w:val="20"/>
    </w:rPr>
  </w:style>
  <w:style w:type="paragraph" w:customStyle="1" w:styleId="16">
    <w:name w:val="Тема примечания1"/>
    <w:basedOn w:val="15"/>
    <w:next w:val="15"/>
    <w:qFormat/>
    <w:rPr>
      <w:b/>
      <w:bCs/>
    </w:r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40">
    <w:name w:val="Основной текст (4)"/>
    <w:basedOn w:val="a"/>
    <w:qFormat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before="60" w:after="200" w:line="20" w:lineRule="atLeast"/>
      <w:jc w:val="center"/>
    </w:pPr>
    <w:rPr>
      <w:spacing w:val="-10"/>
      <w:sz w:val="28"/>
      <w:szCs w:val="28"/>
      <w:lang w:eastAsia="en-US"/>
    </w:rPr>
  </w:style>
  <w:style w:type="paragraph" w:customStyle="1" w:styleId="ConsPlusTitle">
    <w:name w:val="ConsPlusTitle"/>
    <w:qFormat/>
    <w:pPr>
      <w:widowControl w:val="0"/>
    </w:pPr>
    <w:rPr>
      <w:rFonts w:ascii="Calibri" w:hAnsi="Calibri" w:cs="Calibri"/>
      <w:b/>
      <w:kern w:val="1"/>
    </w:rPr>
  </w:style>
  <w:style w:type="paragraph" w:customStyle="1" w:styleId="6">
    <w:name w:val="Основной текст (6)"/>
    <w:basedOn w:val="a"/>
    <w:qFormat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line="322" w:lineRule="exact"/>
      <w:jc w:val="center"/>
    </w:pPr>
    <w:rPr>
      <w:b/>
      <w:bCs/>
      <w:sz w:val="28"/>
      <w:szCs w:val="28"/>
      <w:lang w:eastAsia="en-US"/>
    </w:rPr>
  </w:style>
  <w:style w:type="paragraph" w:customStyle="1" w:styleId="31">
    <w:name w:val="Основной текст 31"/>
    <w:basedOn w:val="a"/>
    <w:qFormat/>
    <w:pPr>
      <w:jc w:val="center"/>
    </w:pPr>
    <w:rPr>
      <w:b/>
      <w:bCs/>
      <w:sz w:val="28"/>
    </w:rPr>
  </w:style>
  <w:style w:type="paragraph" w:customStyle="1" w:styleId="TableParagraph">
    <w:name w:val="Table Paragraph"/>
    <w:basedOn w:val="a"/>
    <w:qFormat/>
    <w:pPr>
      <w:widowControl w:val="0"/>
    </w:pPr>
    <w:rPr>
      <w:lang w:eastAsia="zh-CN"/>
    </w:rPr>
  </w:style>
  <w:style w:type="paragraph" w:styleId="af1">
    <w:name w:val="No Spacing"/>
    <w:qFormat/>
    <w:rPr>
      <w:rFonts w:ascii="Calibri" w:hAnsi="Calibri"/>
      <w:color w:val="000000"/>
      <w:kern w:val="1"/>
      <w:sz w:val="22"/>
    </w:rPr>
  </w:style>
  <w:style w:type="paragraph" w:customStyle="1" w:styleId="ConsPlusNormal1">
    <w:name w:val="ConsPlusNormal1"/>
    <w:qFormat/>
    <w:pPr>
      <w:widowControl w:val="0"/>
      <w:pBdr>
        <w:top w:val="nil"/>
        <w:left w:val="nil"/>
        <w:bottom w:val="nil"/>
        <w:right w:val="nil"/>
        <w:between w:val="nil"/>
      </w:pBdr>
      <w:ind w:firstLine="720"/>
    </w:pPr>
    <w:rPr>
      <w:rFonts w:ascii="Arial" w:eastAsia="Tahoma" w:hAnsi="Arial" w:cs="Noto Sans Devanagari"/>
      <w:color w:val="000000"/>
      <w:lang w:eastAsia="zh-CN" w:bidi="hi-IN"/>
    </w:rPr>
  </w:style>
  <w:style w:type="paragraph" w:customStyle="1" w:styleId="Standard">
    <w:name w:val="Standard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jc w:val="center"/>
    </w:pPr>
    <w:rPr>
      <w:rFonts w:ascii="PT Astra Serif" w:eastAsia="PT Astra Serif" w:hAnsi="PT Astra Serif" w:cs="PT Astra Serif"/>
      <w:sz w:val="28"/>
    </w:rPr>
  </w:style>
  <w:style w:type="character" w:styleId="af2">
    <w:name w:val="Hyperlink"/>
    <w:rPr>
      <w:color w:val="0000FF"/>
      <w:u w:val="single"/>
    </w:rPr>
  </w:style>
  <w:style w:type="character" w:customStyle="1" w:styleId="30">
    <w:name w:val="Заголовок 3 Знак"/>
    <w:rPr>
      <w:b/>
      <w:sz w:val="28"/>
    </w:rPr>
  </w:style>
  <w:style w:type="character" w:customStyle="1" w:styleId="af3">
    <w:name w:val="Основной текст_"/>
    <w:rPr>
      <w:sz w:val="28"/>
      <w:szCs w:val="28"/>
      <w:shd w:val="clear" w:color="auto" w:fill="FFFFFF"/>
    </w:rPr>
  </w:style>
  <w:style w:type="character" w:customStyle="1" w:styleId="af4">
    <w:name w:val="Верхний колонтитул Знак"/>
    <w:rPr>
      <w:sz w:val="24"/>
      <w:szCs w:val="24"/>
    </w:rPr>
  </w:style>
  <w:style w:type="character" w:customStyle="1" w:styleId="af5">
    <w:name w:val="Основной текст Знак"/>
    <w:rPr>
      <w:sz w:val="28"/>
    </w:rPr>
  </w:style>
  <w:style w:type="character" w:customStyle="1" w:styleId="af6">
    <w:name w:val="Текст выноски Знак"/>
    <w:rPr>
      <w:rFonts w:ascii="Tahoma" w:hAnsi="Tahoma" w:cs="Tahoma"/>
      <w:sz w:val="16"/>
      <w:szCs w:val="16"/>
    </w:rPr>
  </w:style>
  <w:style w:type="character" w:styleId="af7">
    <w:name w:val="Strong"/>
    <w:rPr>
      <w:b/>
      <w:bCs/>
    </w:rPr>
  </w:style>
  <w:style w:type="character" w:customStyle="1" w:styleId="af8">
    <w:name w:val="Текст Знак"/>
    <w:rPr>
      <w:sz w:val="24"/>
      <w:szCs w:val="24"/>
    </w:rPr>
  </w:style>
  <w:style w:type="character" w:customStyle="1" w:styleId="af9">
    <w:name w:val="Нижний колонтитул Знак"/>
    <w:basedOn w:val="a2"/>
    <w:rPr>
      <w:sz w:val="24"/>
      <w:szCs w:val="24"/>
    </w:rPr>
  </w:style>
  <w:style w:type="character" w:customStyle="1" w:styleId="17">
    <w:name w:val="Заголовок 1 Знак"/>
    <w:basedOn w:val="a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spelle">
    <w:name w:val="spelle"/>
    <w:basedOn w:val="a2"/>
  </w:style>
  <w:style w:type="character" w:customStyle="1" w:styleId="grame">
    <w:name w:val="grame"/>
    <w:basedOn w:val="a2"/>
  </w:style>
  <w:style w:type="character" w:customStyle="1" w:styleId="ConsPlusNormal2">
    <w:name w:val="ConsPlusNormal Знак"/>
    <w:rPr>
      <w:rFonts w:ascii="Arial" w:hAnsi="Arial" w:cs="Arial"/>
    </w:rPr>
  </w:style>
  <w:style w:type="character" w:customStyle="1" w:styleId="afa">
    <w:name w:val="Заголовок Знак"/>
    <w:basedOn w:val="a2"/>
    <w:rPr>
      <w:b/>
      <w:bCs/>
      <w:noProof/>
      <w:color w:val="000000"/>
      <w:sz w:val="24"/>
    </w:rPr>
  </w:style>
  <w:style w:type="character" w:customStyle="1" w:styleId="18">
    <w:name w:val="Знак примечания1"/>
    <w:basedOn w:val="a2"/>
    <w:rPr>
      <w:sz w:val="16"/>
      <w:szCs w:val="16"/>
    </w:rPr>
  </w:style>
  <w:style w:type="character" w:customStyle="1" w:styleId="afb">
    <w:name w:val="Текст примечания Знак"/>
    <w:basedOn w:val="a2"/>
  </w:style>
  <w:style w:type="character" w:customStyle="1" w:styleId="afc">
    <w:name w:val="Тема примечания Знак"/>
    <w:basedOn w:val="afb"/>
    <w:rPr>
      <w:b/>
      <w:bCs/>
    </w:rPr>
  </w:style>
  <w:style w:type="character" w:customStyle="1" w:styleId="19">
    <w:name w:val="Основной шрифт абзаца1"/>
  </w:style>
  <w:style w:type="character" w:customStyle="1" w:styleId="Exact">
    <w:name w:val="Подпись к таблице Exact"/>
    <w:basedOn w:val="a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styleId="afd">
    <w:name w:val="FollowedHyperlink"/>
    <w:rPr>
      <w:color w:val="800000"/>
      <w:u w:val="single"/>
    </w:rPr>
  </w:style>
  <w:style w:type="character" w:customStyle="1" w:styleId="afe">
    <w:name w:val="Цветовое выделение для Нормальный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41135" TargetMode="External"/><Relationship Id="rId21" Type="http://schemas.openxmlformats.org/officeDocument/2006/relationships/header" Target="header4.xml"/><Relationship Id="rId42" Type="http://schemas.openxmlformats.org/officeDocument/2006/relationships/footer" Target="footer10.xml"/><Relationship Id="rId47" Type="http://schemas.openxmlformats.org/officeDocument/2006/relationships/hyperlink" Target="https://login.consultant.ru/link/?req=doc&amp;base=LAW&amp;n=441135" TargetMode="External"/><Relationship Id="rId63" Type="http://schemas.openxmlformats.org/officeDocument/2006/relationships/header" Target="header20.xml"/><Relationship Id="rId68" Type="http://schemas.openxmlformats.org/officeDocument/2006/relationships/footer" Target="footer20.xml"/><Relationship Id="rId16" Type="http://schemas.openxmlformats.org/officeDocument/2006/relationships/hyperlink" Target="consultantplus://offline/main?base=LAW;n=107866;fld=134" TargetMode="External"/><Relationship Id="rId11" Type="http://schemas.openxmlformats.org/officeDocument/2006/relationships/hyperlink" Target="consultantplus://offline/main?base=LAW;n=107866;fld=134" TargetMode="External"/><Relationship Id="rId32" Type="http://schemas.openxmlformats.org/officeDocument/2006/relationships/header" Target="header9.xml"/><Relationship Id="rId37" Type="http://schemas.openxmlformats.org/officeDocument/2006/relationships/header" Target="header10.xml"/><Relationship Id="rId53" Type="http://schemas.openxmlformats.org/officeDocument/2006/relationships/footer" Target="footer14.xml"/><Relationship Id="rId58" Type="http://schemas.openxmlformats.org/officeDocument/2006/relationships/footer" Target="footer15.xml"/><Relationship Id="rId74" Type="http://schemas.openxmlformats.org/officeDocument/2006/relationships/header" Target="header24.xml"/><Relationship Id="rId79" Type="http://schemas.openxmlformats.org/officeDocument/2006/relationships/footer" Target="footer24.xml"/><Relationship Id="rId5" Type="http://schemas.openxmlformats.org/officeDocument/2006/relationships/footnotes" Target="footnotes.xml"/><Relationship Id="rId61" Type="http://schemas.openxmlformats.org/officeDocument/2006/relationships/header" Target="header19.xml"/><Relationship Id="rId19" Type="http://schemas.openxmlformats.org/officeDocument/2006/relationships/header" Target="header3.xml"/><Relationship Id="rId14" Type="http://schemas.openxmlformats.org/officeDocument/2006/relationships/hyperlink" Target="consultantplus://offline/main?base=LAW;n=107866;fld=134" TargetMode="External"/><Relationship Id="rId22" Type="http://schemas.openxmlformats.org/officeDocument/2006/relationships/header" Target="header5.xml"/><Relationship Id="rId27" Type="http://schemas.openxmlformats.org/officeDocument/2006/relationships/hyperlink" Target="https://login.consultant.ru/link/?req=doc&amp;base=LAW&amp;n=441135" TargetMode="External"/><Relationship Id="rId30" Type="http://schemas.openxmlformats.org/officeDocument/2006/relationships/header" Target="header8.xml"/><Relationship Id="rId35" Type="http://schemas.openxmlformats.org/officeDocument/2006/relationships/hyperlink" Target="https://login.consultant.ru/link/?req=doc&amp;base=LAW&amp;n=441135" TargetMode="External"/><Relationship Id="rId43" Type="http://schemas.openxmlformats.org/officeDocument/2006/relationships/header" Target="header13.xml"/><Relationship Id="rId48" Type="http://schemas.openxmlformats.org/officeDocument/2006/relationships/header" Target="header14.xml"/><Relationship Id="rId56" Type="http://schemas.openxmlformats.org/officeDocument/2006/relationships/hyperlink" Target="https://login.consultant.ru/link/?req=doc&amp;base=LAW&amp;n=441135" TargetMode="External"/><Relationship Id="rId64" Type="http://schemas.openxmlformats.org/officeDocument/2006/relationships/footer" Target="footer18.xml"/><Relationship Id="rId69" Type="http://schemas.openxmlformats.org/officeDocument/2006/relationships/hyperlink" Target="https://login.consultant.ru/link/?req=doc&amp;base=LAW&amp;n=441135" TargetMode="External"/><Relationship Id="rId77" Type="http://schemas.openxmlformats.org/officeDocument/2006/relationships/footer" Target="footer23.xml"/><Relationship Id="rId8" Type="http://schemas.openxmlformats.org/officeDocument/2006/relationships/hyperlink" Target="http://www.anzhero.ru/" TargetMode="External"/><Relationship Id="rId51" Type="http://schemas.openxmlformats.org/officeDocument/2006/relationships/footer" Target="footer13.xml"/><Relationship Id="rId72" Type="http://schemas.openxmlformats.org/officeDocument/2006/relationships/header" Target="header23.xm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main?base=LAW;n=107866;fld=134" TargetMode="External"/><Relationship Id="rId17" Type="http://schemas.openxmlformats.org/officeDocument/2006/relationships/hyperlink" Target="consultantplus://offline/ref=9403BAC92E89A8A980E59616CD37D70DA2109038CD8579914A3A670CD5p7HBE" TargetMode="External"/><Relationship Id="rId25" Type="http://schemas.openxmlformats.org/officeDocument/2006/relationships/footer" Target="footer4.xml"/><Relationship Id="rId33" Type="http://schemas.openxmlformats.org/officeDocument/2006/relationships/footer" Target="footer7.xml"/><Relationship Id="rId38" Type="http://schemas.openxmlformats.org/officeDocument/2006/relationships/footer" Target="footer8.xml"/><Relationship Id="rId46" Type="http://schemas.openxmlformats.org/officeDocument/2006/relationships/hyperlink" Target="https://login.consultant.ru/link/?req=doc&amp;base=LAW&amp;n=441135" TargetMode="External"/><Relationship Id="rId59" Type="http://schemas.openxmlformats.org/officeDocument/2006/relationships/header" Target="header18.xml"/><Relationship Id="rId67" Type="http://schemas.openxmlformats.org/officeDocument/2006/relationships/header" Target="header22.xml"/><Relationship Id="rId20" Type="http://schemas.openxmlformats.org/officeDocument/2006/relationships/footer" Target="footer2.xml"/><Relationship Id="rId41" Type="http://schemas.openxmlformats.org/officeDocument/2006/relationships/header" Target="header12.xml"/><Relationship Id="rId54" Type="http://schemas.openxmlformats.org/officeDocument/2006/relationships/hyperlink" Target="https://login.consultant.ru/link/?req=doc&amp;base=LAW&amp;n=441135" TargetMode="External"/><Relationship Id="rId62" Type="http://schemas.openxmlformats.org/officeDocument/2006/relationships/footer" Target="footer17.xml"/><Relationship Id="rId70" Type="http://schemas.openxmlformats.org/officeDocument/2006/relationships/hyperlink" Target="https://login.consultant.ru/link/?req=doc&amp;base=LAW&amp;n=441135" TargetMode="External"/><Relationship Id="rId75" Type="http://schemas.openxmlformats.org/officeDocument/2006/relationships/footer" Target="footer2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main?base=LAW;n=107866;fld=134" TargetMode="External"/><Relationship Id="rId23" Type="http://schemas.openxmlformats.org/officeDocument/2006/relationships/footer" Target="footer3.xml"/><Relationship Id="rId28" Type="http://schemas.openxmlformats.org/officeDocument/2006/relationships/header" Target="header7.xml"/><Relationship Id="rId36" Type="http://schemas.openxmlformats.org/officeDocument/2006/relationships/hyperlink" Target="https://login.consultant.ru/link/?req=doc&amp;base=LAW&amp;n=441135" TargetMode="External"/><Relationship Id="rId49" Type="http://schemas.openxmlformats.org/officeDocument/2006/relationships/footer" Target="footer12.xml"/><Relationship Id="rId57" Type="http://schemas.openxmlformats.org/officeDocument/2006/relationships/header" Target="header17.xml"/><Relationship Id="rId10" Type="http://schemas.openxmlformats.org/officeDocument/2006/relationships/footer" Target="footer1.xml"/><Relationship Id="rId31" Type="http://schemas.openxmlformats.org/officeDocument/2006/relationships/footer" Target="footer6.xml"/><Relationship Id="rId44" Type="http://schemas.openxmlformats.org/officeDocument/2006/relationships/footer" Target="footer11.xml"/><Relationship Id="rId52" Type="http://schemas.openxmlformats.org/officeDocument/2006/relationships/header" Target="header16.xml"/><Relationship Id="rId60" Type="http://schemas.openxmlformats.org/officeDocument/2006/relationships/footer" Target="footer16.xml"/><Relationship Id="rId65" Type="http://schemas.openxmlformats.org/officeDocument/2006/relationships/header" Target="header21.xml"/><Relationship Id="rId73" Type="http://schemas.openxmlformats.org/officeDocument/2006/relationships/footer" Target="footer21.xml"/><Relationship Id="rId78" Type="http://schemas.openxmlformats.org/officeDocument/2006/relationships/header" Target="header26.xm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hyperlink" Target="consultantplus://offline/main?base=LAW;n=107866;fld=134" TargetMode="External"/><Relationship Id="rId18" Type="http://schemas.openxmlformats.org/officeDocument/2006/relationships/header" Target="header2.xml"/><Relationship Id="rId39" Type="http://schemas.openxmlformats.org/officeDocument/2006/relationships/header" Target="header11.xml"/><Relationship Id="rId34" Type="http://schemas.openxmlformats.org/officeDocument/2006/relationships/hyperlink" Target="https://login.consultant.ru/link/?req=doc&amp;base=LAW&amp;n=441135" TargetMode="External"/><Relationship Id="rId50" Type="http://schemas.openxmlformats.org/officeDocument/2006/relationships/header" Target="header15.xml"/><Relationship Id="rId55" Type="http://schemas.openxmlformats.org/officeDocument/2006/relationships/hyperlink" Target="https://login.consultant.ru/link/?req=doc&amp;base=LAW&amp;n=441135" TargetMode="External"/><Relationship Id="rId76" Type="http://schemas.openxmlformats.org/officeDocument/2006/relationships/header" Target="header25.xml"/><Relationship Id="rId7" Type="http://schemas.openxmlformats.org/officeDocument/2006/relationships/image" Target="media/image1.jpeg"/><Relationship Id="rId71" Type="http://schemas.openxmlformats.org/officeDocument/2006/relationships/hyperlink" Target="https://login.consultant.ru/link/?req=doc&amp;base=LAW&amp;n=441135" TargetMode="External"/><Relationship Id="rId2" Type="http://schemas.openxmlformats.org/officeDocument/2006/relationships/styles" Target="styles.xml"/><Relationship Id="rId29" Type="http://schemas.openxmlformats.org/officeDocument/2006/relationships/footer" Target="footer5.xml"/><Relationship Id="rId24" Type="http://schemas.openxmlformats.org/officeDocument/2006/relationships/header" Target="header6.xml"/><Relationship Id="rId40" Type="http://schemas.openxmlformats.org/officeDocument/2006/relationships/footer" Target="footer9.xml"/><Relationship Id="rId45" Type="http://schemas.openxmlformats.org/officeDocument/2006/relationships/hyperlink" Target="https://login.consultant.ru/link/?req=doc&amp;base=LAW&amp;n=441135" TargetMode="External"/><Relationship Id="rId66" Type="http://schemas.openxmlformats.org/officeDocument/2006/relationships/footer" Target="footer1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57</Pages>
  <Words>12002</Words>
  <Characters>68413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СисАдмин1</cp:lastModifiedBy>
  <cp:revision>2</cp:revision>
  <cp:lastPrinted>2025-08-22T08:23:00Z</cp:lastPrinted>
  <dcterms:created xsi:type="dcterms:W3CDTF">2025-08-26T05:26:00Z</dcterms:created>
  <dcterms:modified xsi:type="dcterms:W3CDTF">2025-08-26T05:26:00Z</dcterms:modified>
</cp:coreProperties>
</file>